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CE92" w14:textId="6C4ECCCA" w:rsidR="00544B88" w:rsidRPr="00AA037B" w:rsidRDefault="000416D6" w:rsidP="00544B88">
      <w:pPr>
        <w:widowControl/>
        <w:autoSpaceDE/>
        <w:autoSpaceDN/>
        <w:spacing w:before="120" w:after="120"/>
        <w:rPr>
          <w:rFonts w:eastAsia="MS Mincho" w:cs="Times New Roman"/>
          <w:color w:val="FFFFFF"/>
          <w:kern w:val="2"/>
          <w:sz w:val="32"/>
        </w:rPr>
      </w:pPr>
      <w:r>
        <w:rPr>
          <w:noProof/>
          <w:kern w:val="2"/>
        </w:rPr>
        <w:drawing>
          <wp:anchor distT="0" distB="0" distL="114300" distR="114300" simplePos="0" relativeHeight="251662336" behindDoc="0" locked="0" layoutInCell="1" allowOverlap="1" wp14:anchorId="3A61B023" wp14:editId="2DC90893">
            <wp:simplePos x="0" y="0"/>
            <wp:positionH relativeFrom="margin">
              <wp:posOffset>4638675</wp:posOffset>
            </wp:positionH>
            <wp:positionV relativeFrom="paragraph">
              <wp:posOffset>242570</wp:posOffset>
            </wp:positionV>
            <wp:extent cx="866775" cy="639279"/>
            <wp:effectExtent l="0" t="0" r="0" b="8890"/>
            <wp:wrapNone/>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544B88" w:rsidRPr="00AA037B">
        <w:rPr>
          <w:rFonts w:eastAsia="MS Gothic" w:cs="Times New Roman"/>
          <w:b/>
          <w:bCs/>
          <w:noProof/>
          <w:color w:val="00A8D6"/>
          <w:kern w:val="2"/>
          <w:sz w:val="26"/>
          <w:lang w:eastAsia="en-AU"/>
        </w:rPr>
        <mc:AlternateContent>
          <mc:Choice Requires="wps">
            <w:drawing>
              <wp:anchor distT="0" distB="0" distL="114300" distR="114300" simplePos="0" relativeHeight="251660288" behindDoc="0" locked="1" layoutInCell="1" allowOverlap="1" wp14:anchorId="633CFC46" wp14:editId="11ED7FEF">
                <wp:simplePos x="0" y="0"/>
                <wp:positionH relativeFrom="page">
                  <wp:posOffset>1010920</wp:posOffset>
                </wp:positionH>
                <wp:positionV relativeFrom="margin">
                  <wp:align>top</wp:align>
                </wp:positionV>
                <wp:extent cx="3600450" cy="1063625"/>
                <wp:effectExtent l="0" t="0" r="0" b="31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0AB6" w14:textId="337A6A99" w:rsidR="00E37548" w:rsidRPr="000416D6" w:rsidRDefault="000416D6" w:rsidP="00544B88">
                            <w:pPr>
                              <w:pStyle w:val="Heading1"/>
                              <w:tabs>
                                <w:tab w:val="left" w:pos="0"/>
                              </w:tabs>
                              <w:ind w:left="0" w:firstLine="0"/>
                              <w:rPr>
                                <w:rFonts w:eastAsia="MS Mincho" w:cs="Times New Roman"/>
                                <w:color w:val="FFFFFF" w:themeColor="background1"/>
                                <w:sz w:val="24"/>
                                <w:szCs w:val="24"/>
                                <w:lang w:val="en-US"/>
                              </w:rPr>
                            </w:pPr>
                            <w:r w:rsidRPr="000416D6">
                              <w:rPr>
                                <w:rFonts w:eastAsia="MS Mincho" w:cs="Times New Roman"/>
                                <w:color w:val="FFFFFF" w:themeColor="background1"/>
                                <w:sz w:val="24"/>
                                <w:szCs w:val="24"/>
                                <w:lang w:val="en-US"/>
                              </w:rPr>
                              <w:t>St Mary MacKillop Catholic Primary School</w:t>
                            </w:r>
                          </w:p>
                          <w:p w14:paraId="1F4E6862" w14:textId="2A2DC179" w:rsidR="00544B88" w:rsidRPr="000D3AC3" w:rsidRDefault="00544B88" w:rsidP="00544B88">
                            <w:pPr>
                              <w:pStyle w:val="Heading1"/>
                              <w:tabs>
                                <w:tab w:val="left" w:pos="0"/>
                              </w:tabs>
                              <w:ind w:left="0" w:firstLine="0"/>
                              <w:rPr>
                                <w:color w:val="FFFFFF" w:themeColor="background1"/>
                              </w:rPr>
                            </w:pPr>
                            <w:r w:rsidRPr="000D3AC3">
                              <w:rPr>
                                <w:color w:val="FFFFFF" w:themeColor="background1"/>
                              </w:rPr>
                              <w:t xml:space="preserve">Child Safety </w:t>
                            </w:r>
                            <w:r w:rsidR="003376C3">
                              <w:rPr>
                                <w:color w:val="FFFFFF" w:themeColor="background1"/>
                              </w:rPr>
                              <w:t xml:space="preserve">and Wellbeing </w:t>
                            </w:r>
                            <w:r w:rsidRPr="000D3AC3">
                              <w:rPr>
                                <w:color w:val="FFFFFF" w:themeColor="background1"/>
                              </w:rPr>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FC46" id="Rectangle 3" o:spid="_x0000_s1026" style="position:absolute;margin-left:79.6pt;margin-top:0;width:283.5pt;height:83.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" filled="f" stroked="f">
                <v:textbox inset="4mm,3mm,2mm,0">
                  <w:txbxContent>
                    <w:p w14:paraId="38640AB6" w14:textId="337A6A99" w:rsidR="00E37548" w:rsidRPr="000416D6" w:rsidRDefault="000416D6" w:rsidP="00544B88">
                      <w:pPr>
                        <w:pStyle w:val="Heading1"/>
                        <w:tabs>
                          <w:tab w:val="left" w:pos="0"/>
                        </w:tabs>
                        <w:ind w:left="0" w:firstLine="0"/>
                        <w:rPr>
                          <w:rFonts w:eastAsia="MS Mincho" w:cs="Times New Roman"/>
                          <w:color w:val="FFFFFF" w:themeColor="background1"/>
                          <w:sz w:val="24"/>
                          <w:szCs w:val="24"/>
                          <w:lang w:val="en-US"/>
                        </w:rPr>
                      </w:pPr>
                      <w:r w:rsidRPr="000416D6">
                        <w:rPr>
                          <w:rFonts w:eastAsia="MS Mincho" w:cs="Times New Roman"/>
                          <w:color w:val="FFFFFF" w:themeColor="background1"/>
                          <w:sz w:val="24"/>
                          <w:szCs w:val="24"/>
                          <w:lang w:val="en-US"/>
                        </w:rPr>
                        <w:t>St Mary MacKillop Catholic Primary School</w:t>
                      </w:r>
                    </w:p>
                    <w:p w14:paraId="1F4E6862" w14:textId="2A2DC179" w:rsidR="00544B88" w:rsidRPr="000D3AC3" w:rsidRDefault="00544B88" w:rsidP="00544B88">
                      <w:pPr>
                        <w:pStyle w:val="Heading1"/>
                        <w:tabs>
                          <w:tab w:val="left" w:pos="0"/>
                        </w:tabs>
                        <w:ind w:left="0" w:firstLine="0"/>
                        <w:rPr>
                          <w:color w:val="FFFFFF" w:themeColor="background1"/>
                        </w:rPr>
                      </w:pPr>
                      <w:r w:rsidRPr="000D3AC3">
                        <w:rPr>
                          <w:color w:val="FFFFFF" w:themeColor="background1"/>
                        </w:rPr>
                        <w:t xml:space="preserve">Child Safety </w:t>
                      </w:r>
                      <w:r w:rsidR="003376C3">
                        <w:rPr>
                          <w:color w:val="FFFFFF" w:themeColor="background1"/>
                        </w:rPr>
                        <w:t xml:space="preserve">and Wellbeing </w:t>
                      </w:r>
                      <w:r w:rsidRPr="000D3AC3">
                        <w:rPr>
                          <w:color w:val="FFFFFF" w:themeColor="background1"/>
                        </w:rPr>
                        <w:t>Policy</w:t>
                      </w:r>
                    </w:p>
                  </w:txbxContent>
                </v:textbox>
                <w10:wrap anchorx="page" anchory="margin"/>
                <w10:anchorlock/>
              </v:rect>
            </w:pict>
          </mc:Fallback>
        </mc:AlternateContent>
      </w:r>
      <w:r w:rsidR="00544B88" w:rsidRPr="00AA037B">
        <w:rPr>
          <w:rFonts w:eastAsia="MS Mincho" w:cs="Times New Roman"/>
          <w:noProof/>
          <w:color w:val="FFFFFF"/>
          <w:kern w:val="2"/>
          <w:sz w:val="32"/>
          <w:lang w:eastAsia="en-AU"/>
        </w:rPr>
        <w:drawing>
          <wp:inline distT="0" distB="0" distL="0" distR="0" wp14:anchorId="468BFADC" wp14:editId="5524686B">
            <wp:extent cx="5612126" cy="991748"/>
            <wp:effectExtent l="0" t="0" r="1905" b="0"/>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5F2261D2" w14:textId="75D19FAF" w:rsidR="00544B88" w:rsidRPr="00E37548" w:rsidRDefault="000416D6" w:rsidP="00544B88">
      <w:pPr>
        <w:widowControl/>
        <w:tabs>
          <w:tab w:val="left" w:pos="3000"/>
        </w:tabs>
        <w:autoSpaceDE/>
        <w:autoSpaceDN/>
        <w:spacing w:before="200" w:after="200"/>
        <w:rPr>
          <w:rFonts w:eastAsia="MS Mincho" w:cs="Times New Roman"/>
          <w:color w:val="595959"/>
          <w:sz w:val="21"/>
          <w:lang w:val="en-US"/>
        </w:rPr>
      </w:pPr>
      <w:bookmarkStart w:id="0" w:name="_Toc303331446"/>
      <w:r>
        <w:rPr>
          <w:rFonts w:eastAsia="MS Mincho" w:cs="Times New Roman"/>
          <w:color w:val="595959"/>
          <w:sz w:val="21"/>
          <w:lang w:val="en-US"/>
        </w:rPr>
        <w:t>St Mary MacKillop Catholic Primary School</w:t>
      </w:r>
      <w:r w:rsidR="00544B88" w:rsidRPr="00E37548">
        <w:rPr>
          <w:rFonts w:eastAsia="MS Mincho" w:cs="Times New Roman"/>
          <w:color w:val="595959"/>
          <w:sz w:val="21"/>
          <w:lang w:val="en-US"/>
        </w:rPr>
        <w:t xml:space="preserve"> is a school which operates with the consent of the Catholic Archbishop of Melbourne and is owned, operated and governed by Melbourne Archdioce</w:t>
      </w:r>
      <w:r w:rsidR="00E544ED" w:rsidRPr="00E37548">
        <w:rPr>
          <w:rFonts w:eastAsia="MS Mincho" w:cs="Times New Roman"/>
          <w:color w:val="595959"/>
          <w:sz w:val="21"/>
          <w:lang w:val="en-US"/>
        </w:rPr>
        <w:t>se Catholic Schools Ltd (MACS).</w:t>
      </w:r>
      <w:r w:rsidRPr="000416D6">
        <w:rPr>
          <w:noProof/>
          <w:kern w:val="2"/>
        </w:rPr>
        <w:t xml:space="preserve"> </w:t>
      </w:r>
    </w:p>
    <w:p w14:paraId="114818A9" w14:textId="77777777" w:rsidR="00544B88" w:rsidRPr="00E37548"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E37548">
        <w:rPr>
          <w:rFonts w:eastAsia="MS Gothic" w:cs="Times New Roman"/>
          <w:color w:val="00A8D6"/>
          <w:kern w:val="2"/>
          <w:sz w:val="32"/>
          <w:szCs w:val="32"/>
        </w:rPr>
        <w:t>Introduction</w:t>
      </w:r>
    </w:p>
    <w:p w14:paraId="15E6C9AA" w14:textId="512622B8"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E37548">
        <w:rPr>
          <w:rFonts w:eastAsia="MS Mincho" w:cs="Times New Roman"/>
          <w:color w:val="595959"/>
          <w:sz w:val="21"/>
          <w:lang w:val="en-US"/>
        </w:rPr>
        <w:t xml:space="preserve">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we hold the care, safety and wellbeing of children and young people as a central and fundamental responsibility</w:t>
      </w:r>
      <w:r w:rsidRPr="00777151">
        <w:rPr>
          <w:rFonts w:eastAsia="MS Mincho" w:cs="Times New Roman"/>
          <w:color w:val="595959"/>
          <w:sz w:val="21"/>
          <w:lang w:val="en-US"/>
        </w:rPr>
        <w:t xml:space="preserve"> of our school. Our commitment is drawn from and inherent to the teaching and mission of Jesus Christ, with love, justice and the sanctity of each human person at the heart of the gospel (</w:t>
      </w:r>
      <w:r w:rsidRPr="00677985">
        <w:rPr>
          <w:rFonts w:eastAsia="MS Mincho" w:cs="Times New Roman"/>
          <w:color w:val="595959"/>
          <w:sz w:val="21"/>
          <w:lang w:val="en-US"/>
        </w:rPr>
        <w:t>CECV Commitment Statement to Child Safety</w:t>
      </w:r>
      <w:r w:rsidRPr="00777151">
        <w:rPr>
          <w:rFonts w:eastAsia="MS Mincho" w:cs="Times New Roman"/>
          <w:color w:val="595959"/>
          <w:sz w:val="21"/>
          <w:lang w:val="en-US"/>
        </w:rPr>
        <w:t>).</w:t>
      </w:r>
    </w:p>
    <w:p w14:paraId="51D3300F" w14:textId="77777777" w:rsidR="00544B88" w:rsidRPr="00777151" w:rsidRDefault="00544B88" w:rsidP="00544B88">
      <w:pPr>
        <w:widowControl/>
        <w:tabs>
          <w:tab w:val="left" w:pos="3000"/>
        </w:tabs>
        <w:autoSpaceDE/>
        <w:autoSpaceDN/>
        <w:spacing w:before="60" w:after="200"/>
        <w:ind w:left="567"/>
        <w:rPr>
          <w:rFonts w:eastAsia="MS Mincho" w:cs="Times New Roman"/>
          <w:color w:val="595959"/>
          <w:sz w:val="19"/>
          <w:szCs w:val="19"/>
          <w:lang w:val="en-US"/>
        </w:rPr>
      </w:pPr>
      <w:r w:rsidRPr="00777151">
        <w:rPr>
          <w:rFonts w:eastAsia="MS Mincho" w:cs="Times New Roman"/>
          <w:color w:val="595959"/>
          <w:sz w:val="19"/>
          <w:szCs w:val="19"/>
          <w:lang w:val="en-US"/>
        </w:rPr>
        <w:t xml:space="preserve">The person of each individual human being, in his or her material and spiritual needs, is at the heart of Christ’s teaching: this is why the promotion of the human person is the goal of the Catholic school </w:t>
      </w:r>
      <w:r w:rsidRPr="00777151">
        <w:rPr>
          <w:rFonts w:eastAsia="MS Mincho" w:cs="Times New Roman"/>
          <w:color w:val="595959"/>
          <w:sz w:val="19"/>
          <w:szCs w:val="19"/>
          <w:lang w:val="en-US"/>
        </w:rPr>
        <w:br/>
        <w:t>(</w:t>
      </w:r>
      <w:hyperlink r:id="rId10" w:history="1">
        <w:r w:rsidRPr="00777151">
          <w:rPr>
            <w:rFonts w:eastAsia="MS Mincho" w:cs="Times New Roman"/>
            <w:color w:val="0000FF"/>
            <w:sz w:val="19"/>
            <w:szCs w:val="19"/>
            <w:u w:val="single"/>
            <w:lang w:val="en-US"/>
          </w:rPr>
          <w:t>The Catholic School on the Threshold of the Third Millennium</w:t>
        </w:r>
      </w:hyperlink>
      <w:r w:rsidRPr="00777151">
        <w:rPr>
          <w:rFonts w:eastAsia="MS Mincho" w:cs="Times New Roman"/>
          <w:color w:val="595959"/>
          <w:sz w:val="19"/>
          <w:szCs w:val="19"/>
          <w:lang w:val="en-US"/>
        </w:rPr>
        <w:t>, n. 9).</w:t>
      </w:r>
    </w:p>
    <w:p w14:paraId="23704CF7" w14:textId="72CD5830" w:rsidR="00E37548" w:rsidRDefault="00E37548" w:rsidP="00544B88">
      <w:pPr>
        <w:keepNext/>
        <w:keepLines/>
        <w:widowControl/>
        <w:autoSpaceDE/>
        <w:autoSpaceDN/>
        <w:spacing w:before="240" w:after="120"/>
        <w:outlineLvl w:val="1"/>
        <w:rPr>
          <w:rFonts w:eastAsia="MS Gothic" w:cs="Times New Roman"/>
          <w:color w:val="00A8D6"/>
          <w:kern w:val="2"/>
          <w:sz w:val="32"/>
          <w:szCs w:val="32"/>
        </w:rPr>
      </w:pPr>
      <w:r>
        <w:rPr>
          <w:rFonts w:eastAsia="MS Gothic" w:cs="Times New Roman"/>
          <w:color w:val="00A8D6"/>
          <w:kern w:val="2"/>
          <w:sz w:val="32"/>
          <w:szCs w:val="32"/>
        </w:rPr>
        <w:t>School Vision</w:t>
      </w:r>
    </w:p>
    <w:p w14:paraId="57E663E7" w14:textId="77777777" w:rsidR="000416D6" w:rsidRDefault="000416D6" w:rsidP="00544B88">
      <w:pPr>
        <w:keepNext/>
        <w:keepLines/>
        <w:widowControl/>
        <w:autoSpaceDE/>
        <w:autoSpaceDN/>
        <w:spacing w:before="240" w:after="120"/>
        <w:outlineLvl w:val="1"/>
        <w:rPr>
          <w:rFonts w:eastAsia="MS Mincho" w:cs="Times New Roman"/>
          <w:color w:val="595959"/>
          <w:sz w:val="21"/>
          <w:lang w:val="en-US"/>
        </w:rPr>
      </w:pPr>
      <w:r w:rsidRPr="000416D6">
        <w:rPr>
          <w:rFonts w:eastAsia="MS Mincho" w:cs="Times New Roman"/>
          <w:color w:val="595959"/>
          <w:sz w:val="21"/>
          <w:lang w:val="en-US"/>
        </w:rPr>
        <w:t>In the spirit of St Mary MacKillop, we aspire to live the Gospel, creating a sense of belonging, respect, compassion and hope. Our community is inclusive and empowers all to learn and flourish in an ever-changing world.</w:t>
      </w:r>
    </w:p>
    <w:p w14:paraId="63F7F243" w14:textId="6FFCFF98" w:rsidR="00544B88" w:rsidRPr="00777151" w:rsidRDefault="00544B88" w:rsidP="00544B88">
      <w:pPr>
        <w:keepNext/>
        <w:keepLines/>
        <w:widowControl/>
        <w:autoSpaceDE/>
        <w:autoSpaceDN/>
        <w:spacing w:before="240" w:after="120"/>
        <w:outlineLvl w:val="1"/>
        <w:rPr>
          <w:rFonts w:eastAsia="MS Gothic" w:cs="Times New Roman"/>
          <w:color w:val="00A8D6"/>
          <w:kern w:val="2"/>
          <w:sz w:val="32"/>
          <w:szCs w:val="32"/>
        </w:rPr>
      </w:pPr>
      <w:r w:rsidRPr="00777151">
        <w:rPr>
          <w:rFonts w:eastAsia="MS Gothic" w:cs="Times New Roman"/>
          <w:color w:val="00A8D6"/>
          <w:kern w:val="2"/>
          <w:sz w:val="32"/>
          <w:szCs w:val="32"/>
        </w:rPr>
        <w:t>Purpose</w:t>
      </w:r>
    </w:p>
    <w:p w14:paraId="3A15EBA0" w14:textId="342E21A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purpose of this Policy is to demonstrate the strong commitment of </w:t>
      </w:r>
      <w:r w:rsidR="000416D6">
        <w:rPr>
          <w:rFonts w:eastAsia="MS Mincho" w:cs="Times New Roman"/>
          <w:color w:val="595959"/>
          <w:sz w:val="21"/>
          <w:lang w:val="en-US"/>
        </w:rPr>
        <w:t>St Mary MacKillop Catholic Primary School</w:t>
      </w:r>
      <w:r w:rsidRPr="00777151">
        <w:rPr>
          <w:rFonts w:eastAsia="MS Mincho" w:cs="Times New Roman"/>
          <w:color w:val="595959"/>
          <w:sz w:val="21"/>
          <w:lang w:val="en-US"/>
        </w:rPr>
        <w:t xml:space="preserve"> to the care, safety and wellbeing of all students at our school. It provides an outline of the policies, procedures</w:t>
      </w:r>
      <w:r w:rsidR="00815949">
        <w:rPr>
          <w:rFonts w:eastAsia="MS Mincho" w:cs="Times New Roman"/>
          <w:color w:val="595959"/>
          <w:sz w:val="21"/>
          <w:lang w:val="en-US"/>
        </w:rPr>
        <w:t>, actions</w:t>
      </w:r>
      <w:r w:rsidRPr="00777151">
        <w:rPr>
          <w:rFonts w:eastAsia="MS Mincho" w:cs="Times New Roman"/>
          <w:color w:val="595959"/>
          <w:sz w:val="21"/>
          <w:lang w:val="en-US"/>
        </w:rPr>
        <w:t xml:space="preserve"> and strategies </w:t>
      </w:r>
      <w:r w:rsidR="00815949">
        <w:rPr>
          <w:rFonts w:eastAsia="MS Mincho" w:cs="Times New Roman"/>
          <w:color w:val="595959"/>
          <w:sz w:val="21"/>
          <w:lang w:val="en-US"/>
        </w:rPr>
        <w:t>that will be implemented</w:t>
      </w:r>
      <w:r w:rsidRPr="00777151">
        <w:rPr>
          <w:rFonts w:eastAsia="MS Mincho" w:cs="Times New Roman"/>
          <w:color w:val="595959"/>
          <w:sz w:val="21"/>
          <w:lang w:val="en-US"/>
        </w:rPr>
        <w:t xml:space="preserve"> </w:t>
      </w:r>
      <w:r w:rsidR="00815949">
        <w:rPr>
          <w:rFonts w:eastAsia="MS Mincho" w:cs="Times New Roman"/>
          <w:color w:val="595959"/>
          <w:sz w:val="21"/>
          <w:lang w:val="en-US"/>
        </w:rPr>
        <w:t xml:space="preserve">to ensure that a child safe culture is championed and modelled at all levels of the school, </w:t>
      </w:r>
      <w:r w:rsidRPr="00777151">
        <w:rPr>
          <w:rFonts w:eastAsia="MS Mincho" w:cs="Times New Roman"/>
          <w:color w:val="595959"/>
          <w:sz w:val="21"/>
          <w:lang w:val="en-US"/>
        </w:rPr>
        <w:t>to keep students safe from harm, including all forms of abuse in our school environment, on campus, online and in other locations provided by the school.</w:t>
      </w:r>
    </w:p>
    <w:p w14:paraId="75FD398E" w14:textId="69DC974D"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This Policy takes into account relevant legislative requirements within the state of Victoria, including the specific requirements of the Child Safe Standards as set out in </w:t>
      </w:r>
      <w:hyperlink r:id="rId11" w:history="1">
        <w:r w:rsidR="007B3B36" w:rsidRPr="00677985">
          <w:rPr>
            <w:color w:val="0000FF"/>
            <w:sz w:val="21"/>
            <w:szCs w:val="21"/>
            <w:u w:val="single"/>
            <w:lang w:val="en-US"/>
          </w:rPr>
          <w:t>Ministerial Order No. 1359</w:t>
        </w:r>
      </w:hyperlink>
      <w:r w:rsidRPr="00777151">
        <w:rPr>
          <w:rFonts w:eastAsia="MS Mincho" w:cs="Times New Roman"/>
          <w:color w:val="595959"/>
          <w:sz w:val="21"/>
          <w:lang w:val="en-US"/>
        </w:rPr>
        <w:t>.</w:t>
      </w:r>
    </w:p>
    <w:p w14:paraId="0E95F406"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This Policy applies to school staff, including school employees, volunteers, contractors and clergy. It should be read in conjunction with the following related school policies and procedures:</w:t>
      </w:r>
    </w:p>
    <w:p w14:paraId="29BF5256" w14:textId="77777777" w:rsidR="00544B88" w:rsidRPr="00777151" w:rsidRDefault="00544B88" w:rsidP="00544B88">
      <w:pPr>
        <w:widowControl/>
        <w:numPr>
          <w:ilvl w:val="0"/>
          <w:numId w:val="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PROTECT: Identifying and Responding to Abuse – Reporting obligations</w:t>
      </w:r>
    </w:p>
    <w:p w14:paraId="2BC68403" w14:textId="77777777" w:rsidR="00544B88" w:rsidRPr="00777151" w:rsidRDefault="00544B88" w:rsidP="00544B88">
      <w:pPr>
        <w:widowControl/>
        <w:numPr>
          <w:ilvl w:val="0"/>
          <w:numId w:val="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Child Safety Code of Conduct</w:t>
      </w:r>
    </w:p>
    <w:p w14:paraId="79C3279A" w14:textId="66FDEB23" w:rsidR="00544B88" w:rsidRDefault="00544B88" w:rsidP="00544B88">
      <w:pPr>
        <w:widowControl/>
        <w:numPr>
          <w:ilvl w:val="0"/>
          <w:numId w:val="2"/>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Reportable Conduct Policy.</w:t>
      </w:r>
    </w:p>
    <w:p w14:paraId="363280B2" w14:textId="77777777" w:rsidR="000416D6" w:rsidRDefault="000416D6" w:rsidP="000416D6">
      <w:pPr>
        <w:widowControl/>
        <w:tabs>
          <w:tab w:val="left" w:pos="3000"/>
        </w:tabs>
        <w:autoSpaceDE/>
        <w:autoSpaceDN/>
        <w:spacing w:before="60" w:after="200"/>
        <w:ind w:left="360"/>
        <w:rPr>
          <w:rFonts w:eastAsia="MS Mincho" w:cs="Times New Roman"/>
          <w:color w:val="595959"/>
          <w:sz w:val="21"/>
          <w:lang w:val="en-US"/>
        </w:rPr>
      </w:pPr>
    </w:p>
    <w:p w14:paraId="15AC6EB3"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Principles</w:t>
      </w:r>
    </w:p>
    <w:p w14:paraId="131F8BB7" w14:textId="0BA34551"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Catholic schools have a moral, legal and mission-driven responsibility to create nurturing school environments where children and young people are respected, their voices are heard, and they are safe and feel safe (</w:t>
      </w:r>
      <w:r w:rsidR="00677985" w:rsidRPr="00677985">
        <w:rPr>
          <w:rFonts w:eastAsia="MS Mincho" w:cs="Times New Roman"/>
          <w:color w:val="595959"/>
          <w:sz w:val="21"/>
          <w:lang w:val="en-US"/>
        </w:rPr>
        <w:t>CECV Commitment Statement to Child Safety</w:t>
      </w:r>
      <w:r w:rsidRPr="00777151">
        <w:rPr>
          <w:rFonts w:eastAsia="MS Mincho" w:cs="Times New Roman"/>
          <w:color w:val="595959"/>
          <w:sz w:val="21"/>
          <w:lang w:val="en-US"/>
        </w:rPr>
        <w:t>).</w:t>
      </w:r>
    </w:p>
    <w:p w14:paraId="3C3FB848" w14:textId="3C8C77D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lastRenderedPageBreak/>
        <w:t>The following principles underpin our commitment to child safety</w:t>
      </w:r>
      <w:r w:rsidR="00E16185">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at </w:t>
      </w:r>
      <w:r w:rsidR="000416D6">
        <w:rPr>
          <w:rFonts w:eastAsia="MS Mincho" w:cs="Times New Roman"/>
          <w:color w:val="595959"/>
          <w:sz w:val="21"/>
          <w:lang w:val="en-US"/>
        </w:rPr>
        <w:t>St Mary MacKillop Catholic Primary School</w:t>
      </w:r>
      <w:r w:rsidRPr="00777151">
        <w:rPr>
          <w:rFonts w:eastAsia="MS Mincho" w:cs="Times New Roman"/>
          <w:color w:val="595959"/>
          <w:sz w:val="21"/>
          <w:lang w:val="en-US"/>
        </w:rPr>
        <w:t>:</w:t>
      </w:r>
    </w:p>
    <w:p w14:paraId="738D82F6" w14:textId="77777777"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students deserve, as a fundamental right, safety and protection from all forms of abuse and neglect.</w:t>
      </w:r>
    </w:p>
    <w:p w14:paraId="16E60B49" w14:textId="42AC4C66"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Our school works in partnership with families and the community to ensure that they are engaged in decision-making processes, particularly those that have an impact on child safety</w:t>
      </w:r>
      <w:r w:rsidR="00E16185">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and protection.</w:t>
      </w:r>
    </w:p>
    <w:p w14:paraId="124BA300" w14:textId="77777777"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students have the right to a thorough and systematic education in all aspects of personal safety, in partnership with their parents/</w:t>
      </w:r>
      <w:r w:rsidR="00E544ED">
        <w:rPr>
          <w:rFonts w:eastAsia="MS Mincho" w:cs="Times New Roman"/>
          <w:color w:val="595959"/>
          <w:sz w:val="21"/>
          <w:lang w:val="en-US"/>
        </w:rPr>
        <w:t>guardians/</w:t>
      </w:r>
      <w:r w:rsidRPr="00777151">
        <w:rPr>
          <w:rFonts w:eastAsia="MS Mincho" w:cs="Times New Roman"/>
          <w:color w:val="595959"/>
          <w:sz w:val="21"/>
          <w:lang w:val="en-US"/>
        </w:rPr>
        <w:t>carers.</w:t>
      </w:r>
    </w:p>
    <w:p w14:paraId="7AB8E24E" w14:textId="77777777"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adults in our school, including teaching and non-teaching staff, clergy, volunteers and contractors, have a responsibility to care for children and young people, to positively promote their wellbeing</w:t>
      </w:r>
      <w:r w:rsidR="00815949">
        <w:rPr>
          <w:rFonts w:eastAsia="MS Mincho" w:cs="Times New Roman"/>
          <w:color w:val="595959"/>
          <w:sz w:val="21"/>
          <w:lang w:val="en-US"/>
        </w:rPr>
        <w:t>, to identify and mitigate risks related to child safety and wellbeing in the school environment</w:t>
      </w:r>
      <w:r w:rsidRPr="00777151">
        <w:rPr>
          <w:rFonts w:eastAsia="MS Mincho" w:cs="Times New Roman"/>
          <w:color w:val="595959"/>
          <w:sz w:val="21"/>
          <w:lang w:val="en-US"/>
        </w:rPr>
        <w:t xml:space="preserve"> and to protect them from any kind of harm or abuse.</w:t>
      </w:r>
    </w:p>
    <w:p w14:paraId="21CECA17" w14:textId="77777777"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The policies, guidelines and codes of conduct for the care, wellbeing and protection of students are based on honest, respectful and trusting relationships between adults and children and young people.</w:t>
      </w:r>
    </w:p>
    <w:p w14:paraId="152BA2A9" w14:textId="77777777"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Policies and practices demonstrate compliance with legislative requirements and cooperation with the Church, governments, the police and human services agencies.</w:t>
      </w:r>
    </w:p>
    <w:p w14:paraId="460BD9C1" w14:textId="2F247B31" w:rsidR="00544B88"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All persons involved in situations where harm is suspected or disclosed must be treated with sensitivity, dignity and respect.</w:t>
      </w:r>
    </w:p>
    <w:p w14:paraId="2596D3E7" w14:textId="55BD39C7" w:rsidR="009D1808" w:rsidRPr="00777151" w:rsidRDefault="009D180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 xml:space="preserve">All members of the school community (including students and their families) are kept informed of child safety and wellbeing matters (where appropriate) and are involved in promoting child safety and wellbeing. </w:t>
      </w:r>
    </w:p>
    <w:p w14:paraId="4FAD88F8" w14:textId="4CF8AD0A" w:rsidR="00544B88" w:rsidRPr="00777151" w:rsidRDefault="00544B88" w:rsidP="00544B88">
      <w:pPr>
        <w:widowControl/>
        <w:numPr>
          <w:ilvl w:val="0"/>
          <w:numId w:val="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Staff, clergy, volunteers, contractors, parents and students should feel free to raise concerns about child safety</w:t>
      </w:r>
      <w:r w:rsidR="00E16185">
        <w:rPr>
          <w:rFonts w:eastAsia="MS Mincho" w:cs="Times New Roman"/>
          <w:color w:val="595959"/>
          <w:sz w:val="21"/>
          <w:lang w:val="en-US"/>
        </w:rPr>
        <w:t xml:space="preserve"> and wellbeing</w:t>
      </w:r>
      <w:r w:rsidRPr="00777151">
        <w:rPr>
          <w:rFonts w:eastAsia="MS Mincho" w:cs="Times New Roman"/>
          <w:color w:val="595959"/>
          <w:sz w:val="21"/>
          <w:lang w:val="en-US"/>
        </w:rPr>
        <w:t>, knowing these will be taken seriously by school leadership.</w:t>
      </w:r>
    </w:p>
    <w:p w14:paraId="4F6C735A" w14:textId="639BD22B" w:rsidR="00544B88" w:rsidRDefault="00544B88" w:rsidP="00544B88">
      <w:pPr>
        <w:widowControl/>
        <w:numPr>
          <w:ilvl w:val="0"/>
          <w:numId w:val="3"/>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Appropriate confidentiality will be maintained, with information being provided to those who have a right or a need to be informed, either legally </w:t>
      </w:r>
      <w:r w:rsidR="00E544ED">
        <w:rPr>
          <w:rFonts w:eastAsia="MS Mincho" w:cs="Times New Roman"/>
          <w:color w:val="595959"/>
          <w:sz w:val="21"/>
          <w:lang w:val="en-US"/>
        </w:rPr>
        <w:t xml:space="preserve">(including under legislated information sharing schemes being Child Information Sharing Scheme (CISS) or Family Violence Information Sharing Scheme (FVISS)) </w:t>
      </w:r>
      <w:r w:rsidRPr="00777151">
        <w:rPr>
          <w:rFonts w:eastAsia="MS Mincho" w:cs="Times New Roman"/>
          <w:color w:val="595959"/>
          <w:sz w:val="21"/>
          <w:lang w:val="en-US"/>
        </w:rPr>
        <w:t>or pastorally.</w:t>
      </w:r>
    </w:p>
    <w:p w14:paraId="6BDA9D1A" w14:textId="77777777" w:rsidR="00E37548" w:rsidRPr="00777151" w:rsidRDefault="00E37548" w:rsidP="00E37548">
      <w:pPr>
        <w:widowControl/>
        <w:tabs>
          <w:tab w:val="left" w:pos="3000"/>
        </w:tabs>
        <w:autoSpaceDE/>
        <w:autoSpaceDN/>
        <w:spacing w:before="60" w:after="200"/>
        <w:ind w:left="360"/>
        <w:rPr>
          <w:rFonts w:eastAsia="MS Mincho" w:cs="Times New Roman"/>
          <w:color w:val="595959"/>
          <w:sz w:val="21"/>
          <w:lang w:val="en-US"/>
        </w:rPr>
      </w:pPr>
    </w:p>
    <w:p w14:paraId="1530B1B4"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Definitions</w:t>
      </w:r>
    </w:p>
    <w:p w14:paraId="081E1359" w14:textId="07B0F45B"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w:t>
      </w:r>
      <w:r w:rsidRPr="00777151">
        <w:rPr>
          <w:rFonts w:eastAsia="MS Mincho" w:cs="Times New Roman"/>
          <w:color w:val="595959"/>
          <w:sz w:val="21"/>
          <w:lang w:val="en-US"/>
        </w:rPr>
        <w:t xml:space="preserve"> means a child </w:t>
      </w:r>
      <w:r w:rsidR="00FE6A55">
        <w:rPr>
          <w:color w:val="595959"/>
          <w:sz w:val="21"/>
          <w:szCs w:val="21"/>
        </w:rPr>
        <w:t>or young person who is under the age of 18 years</w:t>
      </w:r>
      <w:r w:rsidRPr="00777151">
        <w:rPr>
          <w:rFonts w:eastAsia="MS Mincho" w:cs="Times New Roman"/>
          <w:color w:val="595959"/>
          <w:sz w:val="21"/>
          <w:lang w:val="en-US"/>
        </w:rPr>
        <w:t>.</w:t>
      </w:r>
    </w:p>
    <w:p w14:paraId="04D8DF5A"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abuse</w:t>
      </w:r>
      <w:r w:rsidRPr="00777151">
        <w:rPr>
          <w:rFonts w:eastAsia="MS Mincho" w:cs="Times New Roman"/>
          <w:color w:val="595959"/>
          <w:sz w:val="21"/>
          <w:lang w:val="en-US"/>
        </w:rPr>
        <w:t xml:space="preserve"> includes:</w:t>
      </w:r>
    </w:p>
    <w:p w14:paraId="0EFD4502" w14:textId="77777777" w:rsidR="00544B88" w:rsidRPr="00777151" w:rsidRDefault="00544B88" w:rsidP="00544B88">
      <w:pPr>
        <w:widowControl/>
        <w:numPr>
          <w:ilvl w:val="0"/>
          <w:numId w:val="4"/>
        </w:numPr>
        <w:tabs>
          <w:tab w:val="left" w:pos="776"/>
        </w:tabs>
        <w:autoSpaceDE/>
        <w:autoSpaceDN/>
        <w:spacing w:before="22" w:line="268" w:lineRule="exact"/>
        <w:ind w:left="425" w:hanging="425"/>
        <w:rPr>
          <w:rFonts w:eastAsia="MS Mincho" w:cs="Times New Roman"/>
          <w:color w:val="595959"/>
          <w:sz w:val="21"/>
          <w:szCs w:val="21"/>
          <w:lang w:val="en-US"/>
        </w:rPr>
      </w:pPr>
      <w:r w:rsidRPr="00777151">
        <w:rPr>
          <w:rFonts w:eastAsia="MS Mincho" w:cs="Times New Roman"/>
          <w:color w:val="595959"/>
          <w:sz w:val="21"/>
          <w:szCs w:val="21"/>
          <w:lang w:val="en-US"/>
        </w:rPr>
        <w:t>any act committed against a child</w:t>
      </w:r>
      <w:r w:rsidRPr="00777151">
        <w:rPr>
          <w:rFonts w:eastAsia="MS Mincho" w:cs="Times New Roman"/>
          <w:color w:val="595959"/>
          <w:spacing w:val="-5"/>
          <w:sz w:val="21"/>
          <w:szCs w:val="21"/>
          <w:lang w:val="en-US"/>
        </w:rPr>
        <w:t xml:space="preserve"> </w:t>
      </w:r>
      <w:r w:rsidRPr="00777151">
        <w:rPr>
          <w:rFonts w:eastAsia="MS Mincho" w:cs="Times New Roman"/>
          <w:color w:val="595959"/>
          <w:sz w:val="21"/>
          <w:szCs w:val="21"/>
          <w:lang w:val="en-US"/>
        </w:rPr>
        <w:t>involving:</w:t>
      </w:r>
    </w:p>
    <w:p w14:paraId="254D11E1" w14:textId="77777777" w:rsidR="00544B88" w:rsidRPr="00777151" w:rsidRDefault="00544B88" w:rsidP="00544B88">
      <w:pPr>
        <w:widowControl/>
        <w:numPr>
          <w:ilvl w:val="1"/>
          <w:numId w:val="4"/>
        </w:numPr>
        <w:tabs>
          <w:tab w:val="left" w:pos="1476"/>
          <w:tab w:val="left" w:pos="1477"/>
        </w:tabs>
        <w:autoSpaceDE/>
        <w:autoSpaceDN/>
        <w:spacing w:after="120" w:line="268" w:lineRule="exact"/>
        <w:ind w:left="992"/>
        <w:contextualSpacing/>
        <w:rPr>
          <w:rFonts w:eastAsia="MS Mincho" w:cs="Times New Roman"/>
          <w:color w:val="595959"/>
          <w:sz w:val="21"/>
          <w:szCs w:val="21"/>
          <w:lang w:val="en-US"/>
        </w:rPr>
      </w:pPr>
      <w:r w:rsidRPr="00777151">
        <w:rPr>
          <w:rFonts w:eastAsia="MS Mincho" w:cs="Times New Roman"/>
          <w:color w:val="595959"/>
          <w:sz w:val="21"/>
          <w:szCs w:val="21"/>
          <w:lang w:val="en-US"/>
        </w:rPr>
        <w:t>a sexual</w:t>
      </w:r>
      <w:r w:rsidRPr="00777151">
        <w:rPr>
          <w:rFonts w:eastAsia="MS Mincho" w:cs="Times New Roman"/>
          <w:color w:val="595959"/>
          <w:spacing w:val="-4"/>
          <w:sz w:val="21"/>
          <w:szCs w:val="21"/>
          <w:lang w:val="en-US"/>
        </w:rPr>
        <w:t xml:space="preserve"> </w:t>
      </w:r>
      <w:r w:rsidRPr="00777151">
        <w:rPr>
          <w:rFonts w:eastAsia="MS Mincho" w:cs="Times New Roman"/>
          <w:color w:val="595959"/>
          <w:sz w:val="21"/>
          <w:szCs w:val="21"/>
          <w:lang w:val="en-US"/>
        </w:rPr>
        <w:t>offence</w:t>
      </w:r>
    </w:p>
    <w:p w14:paraId="18B3A867" w14:textId="77777777" w:rsidR="00544B88" w:rsidRPr="00777151" w:rsidRDefault="00544B88" w:rsidP="00544B88">
      <w:pPr>
        <w:widowControl/>
        <w:numPr>
          <w:ilvl w:val="1"/>
          <w:numId w:val="4"/>
        </w:numPr>
        <w:tabs>
          <w:tab w:val="left" w:pos="1476"/>
          <w:tab w:val="left" w:pos="1477"/>
        </w:tabs>
        <w:autoSpaceDE/>
        <w:autoSpaceDN/>
        <w:spacing w:after="120"/>
        <w:ind w:left="992"/>
        <w:rPr>
          <w:rFonts w:eastAsia="MS Mincho" w:cs="Times New Roman"/>
          <w:color w:val="595959"/>
          <w:sz w:val="21"/>
          <w:szCs w:val="21"/>
          <w:lang w:val="en-US"/>
        </w:rPr>
      </w:pPr>
      <w:r w:rsidRPr="00777151">
        <w:rPr>
          <w:rFonts w:eastAsia="MS Mincho" w:cs="Times New Roman"/>
          <w:color w:val="595959"/>
          <w:sz w:val="21"/>
          <w:szCs w:val="21"/>
          <w:lang w:val="en-US"/>
        </w:rPr>
        <w:t>an offence under section 49</w:t>
      </w:r>
      <w:proofErr w:type="gramStart"/>
      <w:r w:rsidRPr="00777151">
        <w:rPr>
          <w:rFonts w:eastAsia="MS Mincho" w:cs="Times New Roman"/>
          <w:color w:val="595959"/>
          <w:sz w:val="21"/>
          <w:szCs w:val="21"/>
          <w:lang w:val="en-US"/>
        </w:rPr>
        <w:t>B(</w:t>
      </w:r>
      <w:proofErr w:type="gramEnd"/>
      <w:r w:rsidRPr="00777151">
        <w:rPr>
          <w:rFonts w:eastAsia="MS Mincho" w:cs="Times New Roman"/>
          <w:color w:val="595959"/>
          <w:sz w:val="21"/>
          <w:szCs w:val="21"/>
          <w:lang w:val="en-US"/>
        </w:rPr>
        <w:t xml:space="preserve">2) of the </w:t>
      </w:r>
      <w:r w:rsidRPr="00777151">
        <w:rPr>
          <w:rFonts w:eastAsia="MS Mincho" w:cs="Times New Roman"/>
          <w:i/>
          <w:color w:val="595959"/>
          <w:sz w:val="21"/>
          <w:szCs w:val="21"/>
          <w:lang w:val="en-US"/>
        </w:rPr>
        <w:t>Crimes Act 1958</w:t>
      </w:r>
      <w:r w:rsidRPr="00777151">
        <w:rPr>
          <w:rFonts w:eastAsia="MS Mincho" w:cs="Times New Roman"/>
          <w:color w:val="595959"/>
          <w:spacing w:val="-10"/>
          <w:sz w:val="21"/>
          <w:szCs w:val="21"/>
          <w:lang w:val="en-US"/>
        </w:rPr>
        <w:t xml:space="preserve"> </w:t>
      </w:r>
      <w:r w:rsidRPr="00777151">
        <w:rPr>
          <w:rFonts w:eastAsia="MS Mincho" w:cs="Times New Roman"/>
          <w:color w:val="595959"/>
          <w:sz w:val="21"/>
          <w:szCs w:val="21"/>
          <w:lang w:val="en-US"/>
        </w:rPr>
        <w:t>(grooming)</w:t>
      </w:r>
    </w:p>
    <w:p w14:paraId="3F502BB8" w14:textId="77777777" w:rsidR="00544B88" w:rsidRPr="00777151" w:rsidRDefault="00544B88" w:rsidP="00544B88">
      <w:pPr>
        <w:widowControl/>
        <w:numPr>
          <w:ilvl w:val="0"/>
          <w:numId w:val="4"/>
        </w:numPr>
        <w:tabs>
          <w:tab w:val="left" w:pos="786"/>
        </w:tabs>
        <w:autoSpaceDE/>
        <w:autoSpaceDN/>
        <w:spacing w:before="120"/>
        <w:ind w:left="425" w:hanging="425"/>
        <w:rPr>
          <w:rFonts w:eastAsia="MS Mincho" w:cs="Times New Roman"/>
          <w:color w:val="595959"/>
          <w:sz w:val="21"/>
          <w:szCs w:val="21"/>
          <w:lang w:val="en-US"/>
        </w:rPr>
      </w:pPr>
      <w:r w:rsidRPr="00777151">
        <w:rPr>
          <w:rFonts w:eastAsia="MS Mincho" w:cs="Times New Roman"/>
          <w:color w:val="595959"/>
          <w:sz w:val="21"/>
          <w:szCs w:val="21"/>
          <w:lang w:val="en-US"/>
        </w:rPr>
        <w:t>the infliction, on a child,</w:t>
      </w:r>
      <w:r w:rsidRPr="00777151">
        <w:rPr>
          <w:rFonts w:eastAsia="MS Mincho" w:cs="Times New Roman"/>
          <w:color w:val="595959"/>
          <w:spacing w:val="-8"/>
          <w:sz w:val="21"/>
          <w:szCs w:val="21"/>
          <w:lang w:val="en-US"/>
        </w:rPr>
        <w:t xml:space="preserve"> </w:t>
      </w:r>
      <w:r w:rsidRPr="00777151">
        <w:rPr>
          <w:rFonts w:eastAsia="MS Mincho" w:cs="Times New Roman"/>
          <w:color w:val="595959"/>
          <w:sz w:val="21"/>
          <w:szCs w:val="21"/>
          <w:lang w:val="en-US"/>
        </w:rPr>
        <w:t>of:</w:t>
      </w:r>
    </w:p>
    <w:p w14:paraId="01AA0372" w14:textId="77777777" w:rsidR="00544B88" w:rsidRPr="00777151" w:rsidRDefault="00544B88" w:rsidP="00544B88">
      <w:pPr>
        <w:widowControl/>
        <w:numPr>
          <w:ilvl w:val="1"/>
          <w:numId w:val="4"/>
        </w:numPr>
        <w:tabs>
          <w:tab w:val="left" w:pos="1206"/>
        </w:tabs>
        <w:autoSpaceDE/>
        <w:autoSpaceDN/>
        <w:spacing w:before="1" w:after="120"/>
        <w:ind w:left="992"/>
        <w:contextualSpacing/>
        <w:rPr>
          <w:rFonts w:eastAsia="MS Mincho" w:cs="Times New Roman"/>
          <w:color w:val="595959"/>
          <w:sz w:val="21"/>
          <w:szCs w:val="21"/>
          <w:lang w:val="en-US"/>
        </w:rPr>
      </w:pPr>
      <w:r w:rsidRPr="00777151">
        <w:rPr>
          <w:rFonts w:eastAsia="MS Mincho" w:cs="Times New Roman"/>
          <w:color w:val="595959"/>
          <w:sz w:val="21"/>
          <w:szCs w:val="21"/>
          <w:lang w:val="en-US"/>
        </w:rPr>
        <w:t>physical</w:t>
      </w:r>
      <w:r w:rsidRPr="00777151">
        <w:rPr>
          <w:rFonts w:eastAsia="MS Mincho" w:cs="Times New Roman"/>
          <w:color w:val="595959"/>
          <w:spacing w:val="-7"/>
          <w:sz w:val="21"/>
          <w:szCs w:val="21"/>
          <w:lang w:val="en-US"/>
        </w:rPr>
        <w:t xml:space="preserve"> </w:t>
      </w:r>
      <w:r w:rsidRPr="00777151">
        <w:rPr>
          <w:rFonts w:eastAsia="MS Mincho" w:cs="Times New Roman"/>
          <w:color w:val="595959"/>
          <w:sz w:val="21"/>
          <w:szCs w:val="21"/>
          <w:lang w:val="en-US"/>
        </w:rPr>
        <w:t>violence</w:t>
      </w:r>
    </w:p>
    <w:p w14:paraId="7252D878" w14:textId="77777777" w:rsidR="00544B88" w:rsidRPr="00777151" w:rsidRDefault="00544B88" w:rsidP="00544B88">
      <w:pPr>
        <w:widowControl/>
        <w:numPr>
          <w:ilvl w:val="1"/>
          <w:numId w:val="4"/>
        </w:numPr>
        <w:tabs>
          <w:tab w:val="left" w:pos="1206"/>
        </w:tabs>
        <w:autoSpaceDE/>
        <w:autoSpaceDN/>
        <w:spacing w:before="120" w:after="120" w:line="267" w:lineRule="exact"/>
        <w:ind w:left="992"/>
        <w:rPr>
          <w:rFonts w:eastAsia="MS Mincho" w:cs="Times New Roman"/>
          <w:color w:val="595959"/>
          <w:sz w:val="21"/>
          <w:szCs w:val="21"/>
          <w:lang w:val="en-US"/>
        </w:rPr>
      </w:pPr>
      <w:r w:rsidRPr="00777151">
        <w:rPr>
          <w:rFonts w:eastAsia="MS Mincho" w:cs="Times New Roman"/>
          <w:color w:val="595959"/>
          <w:sz w:val="21"/>
          <w:szCs w:val="21"/>
          <w:lang w:val="en-US"/>
        </w:rPr>
        <w:t>serious emotional or psychological</w:t>
      </w:r>
      <w:r w:rsidRPr="00777151">
        <w:rPr>
          <w:rFonts w:eastAsia="MS Mincho" w:cs="Times New Roman"/>
          <w:color w:val="595959"/>
          <w:spacing w:val="-9"/>
          <w:sz w:val="21"/>
          <w:szCs w:val="21"/>
          <w:lang w:val="en-US"/>
        </w:rPr>
        <w:t xml:space="preserve"> </w:t>
      </w:r>
      <w:r w:rsidRPr="00777151">
        <w:rPr>
          <w:rFonts w:eastAsia="MS Mincho" w:cs="Times New Roman"/>
          <w:color w:val="595959"/>
          <w:sz w:val="21"/>
          <w:szCs w:val="21"/>
          <w:lang w:val="en-US"/>
        </w:rPr>
        <w:t>harm</w:t>
      </w:r>
    </w:p>
    <w:p w14:paraId="6F476C4D" w14:textId="0467B684" w:rsidR="00544B88" w:rsidRPr="00777151" w:rsidRDefault="00544B88" w:rsidP="00544B88">
      <w:pPr>
        <w:widowControl/>
        <w:numPr>
          <w:ilvl w:val="0"/>
          <w:numId w:val="4"/>
        </w:numPr>
        <w:tabs>
          <w:tab w:val="left" w:pos="764"/>
        </w:tabs>
        <w:autoSpaceDE/>
        <w:autoSpaceDN/>
        <w:spacing w:before="120" w:after="200" w:line="267" w:lineRule="exact"/>
        <w:ind w:left="426" w:hanging="426"/>
        <w:rPr>
          <w:rFonts w:eastAsia="MS Mincho" w:cs="Times New Roman"/>
          <w:color w:val="595959"/>
          <w:sz w:val="21"/>
          <w:szCs w:val="21"/>
          <w:lang w:val="en-US"/>
        </w:rPr>
      </w:pPr>
      <w:r w:rsidRPr="00777151">
        <w:rPr>
          <w:rFonts w:eastAsia="MS Mincho" w:cs="Times New Roman"/>
          <w:color w:val="595959"/>
          <w:sz w:val="21"/>
          <w:szCs w:val="21"/>
          <w:lang w:val="en-US"/>
        </w:rPr>
        <w:t>serious neglect of a child.</w:t>
      </w:r>
    </w:p>
    <w:p w14:paraId="5291D149" w14:textId="19D19682" w:rsidR="005D788F" w:rsidRDefault="00544B88" w:rsidP="00544B88">
      <w:pPr>
        <w:widowControl/>
        <w:tabs>
          <w:tab w:val="left" w:pos="3000"/>
        </w:tabs>
        <w:autoSpaceDE/>
        <w:autoSpaceDN/>
        <w:spacing w:before="60" w:after="200"/>
        <w:rPr>
          <w:rFonts w:eastAsia="MS Mincho" w:cs="Times New Roman"/>
          <w:color w:val="FFFFFF"/>
          <w:sz w:val="32"/>
          <w:lang w:val="en-US"/>
        </w:rPr>
      </w:pPr>
      <w:r w:rsidRPr="00777151">
        <w:rPr>
          <w:rFonts w:eastAsia="MS Mincho" w:cs="Times New Roman"/>
          <w:b/>
          <w:color w:val="595959"/>
          <w:sz w:val="21"/>
          <w:lang w:val="en-US"/>
        </w:rPr>
        <w:t>Child safety</w:t>
      </w:r>
      <w:r w:rsidRPr="00777151">
        <w:rPr>
          <w:rFonts w:eastAsia="MS Mincho" w:cs="Times New Roman"/>
          <w:color w:val="595959"/>
          <w:sz w:val="21"/>
          <w:lang w:val="en-US"/>
        </w:rPr>
        <w:t xml:space="preserve"> encompasses matters related to protecting all children from child abuse, managing the risk of child abuse, providing support to a child at risk of child abuse, and responding to </w:t>
      </w:r>
      <w:r w:rsidR="00FE6A55">
        <w:rPr>
          <w:rFonts w:eastAsia="MS Mincho" w:cs="Times New Roman"/>
          <w:color w:val="595959"/>
          <w:sz w:val="21"/>
          <w:lang w:val="en-US"/>
        </w:rPr>
        <w:t xml:space="preserve">suspicions, </w:t>
      </w:r>
      <w:r w:rsidRPr="00777151">
        <w:rPr>
          <w:rFonts w:eastAsia="MS Mincho" w:cs="Times New Roman"/>
          <w:color w:val="595959"/>
          <w:sz w:val="21"/>
          <w:lang w:val="en-US"/>
        </w:rPr>
        <w:t>incidents</w:t>
      </w:r>
      <w:r w:rsidR="00FE6A55">
        <w:rPr>
          <w:rFonts w:eastAsia="MS Mincho" w:cs="Times New Roman"/>
          <w:color w:val="595959"/>
          <w:sz w:val="21"/>
          <w:lang w:val="en-US"/>
        </w:rPr>
        <w:t xml:space="preserve">, </w:t>
      </w:r>
      <w:proofErr w:type="gramStart"/>
      <w:r w:rsidR="00FE6A55">
        <w:rPr>
          <w:rFonts w:eastAsia="MS Mincho" w:cs="Times New Roman"/>
          <w:color w:val="595959"/>
          <w:sz w:val="21"/>
          <w:lang w:val="en-US"/>
        </w:rPr>
        <w:t xml:space="preserve">disclosures </w:t>
      </w:r>
      <w:r w:rsidRPr="00777151">
        <w:rPr>
          <w:rFonts w:eastAsia="MS Mincho" w:cs="Times New Roman"/>
          <w:color w:val="595959"/>
          <w:sz w:val="21"/>
          <w:lang w:val="en-US"/>
        </w:rPr>
        <w:t xml:space="preserve"> or</w:t>
      </w:r>
      <w:proofErr w:type="gramEnd"/>
      <w:r w:rsidRPr="00777151">
        <w:rPr>
          <w:rFonts w:eastAsia="MS Mincho" w:cs="Times New Roman"/>
          <w:color w:val="595959"/>
          <w:sz w:val="21"/>
          <w:lang w:val="en-US"/>
        </w:rPr>
        <w:t xml:space="preserve"> allegations of child abuse (</w:t>
      </w:r>
      <w:r w:rsidRPr="005D788F">
        <w:rPr>
          <w:rFonts w:eastAsia="MS Mincho" w:cs="Times New Roman"/>
          <w:color w:val="595959"/>
          <w:sz w:val="21"/>
          <w:lang w:val="en-US"/>
        </w:rPr>
        <w:t xml:space="preserve">Ministerial Order No. </w:t>
      </w:r>
      <w:r w:rsidR="00861D02" w:rsidRPr="005D788F">
        <w:rPr>
          <w:rFonts w:eastAsia="MS Mincho" w:cs="Times New Roman"/>
          <w:color w:val="595959"/>
          <w:sz w:val="21"/>
          <w:lang w:val="en-US"/>
        </w:rPr>
        <w:t>1359</w:t>
      </w:r>
      <w:r w:rsidRPr="00777151">
        <w:rPr>
          <w:rFonts w:eastAsia="MS Mincho" w:cs="Times New Roman"/>
          <w:color w:val="595959"/>
          <w:sz w:val="21"/>
          <w:lang w:val="en-US"/>
        </w:rPr>
        <w:t>).</w:t>
      </w:r>
    </w:p>
    <w:p w14:paraId="44DC4302" w14:textId="3F16AD8B" w:rsidR="00544B88" w:rsidRPr="005D788F" w:rsidRDefault="00544B88" w:rsidP="00544B88">
      <w:pPr>
        <w:widowControl/>
        <w:tabs>
          <w:tab w:val="left" w:pos="3000"/>
        </w:tabs>
        <w:autoSpaceDE/>
        <w:autoSpaceDN/>
        <w:spacing w:before="60" w:after="200"/>
        <w:rPr>
          <w:rFonts w:eastAsia="MS Mincho" w:cs="Times New Roman"/>
          <w:color w:val="FFFFFF"/>
          <w:sz w:val="32"/>
          <w:lang w:val="en-US"/>
        </w:rPr>
      </w:pPr>
      <w:r w:rsidRPr="00777151">
        <w:rPr>
          <w:rFonts w:eastAsia="MS Mincho" w:cs="Times New Roman"/>
          <w:b/>
          <w:color w:val="595959"/>
          <w:sz w:val="21"/>
          <w:lang w:val="en-US"/>
        </w:rPr>
        <w:lastRenderedPageBreak/>
        <w:t>Child neglect</w:t>
      </w:r>
      <w:r w:rsidRPr="00777151">
        <w:rPr>
          <w:rFonts w:eastAsia="MS Mincho" w:cs="Times New Roman"/>
          <w:color w:val="595959"/>
          <w:sz w:val="21"/>
          <w:lang w:val="en-US"/>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2" w:anchor="page%3D27">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5103873B"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physical abuse</w:t>
      </w:r>
      <w:r w:rsidRPr="00777151">
        <w:rPr>
          <w:rFonts w:eastAsia="MS Mincho" w:cs="Times New Roman"/>
          <w:color w:val="595959"/>
          <w:sz w:val="21"/>
          <w:lang w:val="en-US"/>
        </w:rPr>
        <w:t xml:space="preserve"> generally consists of any non-accidental infliction of physical violence on a child by any person (</w:t>
      </w:r>
      <w:hyperlink r:id="rId13" w:anchor="page%3D15">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0F67C4AB"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Child sexual abuse</w:t>
      </w:r>
      <w:r w:rsidRPr="00777151">
        <w:rPr>
          <w:rFonts w:eastAsia="MS Mincho" w:cs="Times New Roman"/>
          <w:color w:val="595959"/>
          <w:sz w:val="21"/>
          <w:lang w:val="en-US"/>
        </w:rPr>
        <w:t xml:space="preserve"> is when a person uses power or authority over a child to involve them in sexual activity. It can include a wide range of sexual activity and does not always involve physical contact or force (</w:t>
      </w:r>
      <w:hyperlink r:id="rId14" w:anchor="page%3D17">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1AF08C9F" w14:textId="77777777" w:rsidR="00544B88" w:rsidRPr="00777151" w:rsidRDefault="00544B88" w:rsidP="00544B88">
      <w:pPr>
        <w:widowControl/>
        <w:tabs>
          <w:tab w:val="left" w:pos="3000"/>
        </w:tabs>
        <w:autoSpaceDE/>
        <w:autoSpaceDN/>
        <w:spacing w:before="60" w:after="200"/>
        <w:ind w:right="-425"/>
        <w:rPr>
          <w:rFonts w:eastAsia="MS Mincho" w:cs="Times New Roman"/>
          <w:color w:val="595959"/>
          <w:sz w:val="21"/>
          <w:lang w:val="en-US"/>
        </w:rPr>
      </w:pPr>
      <w:r w:rsidRPr="00777151">
        <w:rPr>
          <w:rFonts w:eastAsia="MS Mincho" w:cs="Times New Roman"/>
          <w:b/>
          <w:color w:val="595959"/>
          <w:sz w:val="21"/>
          <w:lang w:val="en-US"/>
        </w:rPr>
        <w:t>Emotional child abuse</w:t>
      </w:r>
      <w:r w:rsidRPr="00777151">
        <w:rPr>
          <w:rFonts w:eastAsia="MS Mincho" w:cs="Times New Roman"/>
          <w:color w:val="595959"/>
          <w:sz w:val="21"/>
          <w:lang w:val="en-US"/>
        </w:rPr>
        <w:t xml:space="preserve"> occurs when a child is repeatedly rejected, isolated or frightened by threats, or by witnessing family violence (</w:t>
      </w:r>
      <w:hyperlink r:id="rId15" w:anchor="page%3D26">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194F6197"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Grooming</w:t>
      </w:r>
      <w:r w:rsidRPr="00777151">
        <w:rPr>
          <w:rFonts w:eastAsia="MS Mincho" w:cs="Times New Roman"/>
          <w:color w:val="595959"/>
          <w:sz w:val="21"/>
          <w:lang w:val="en-US"/>
        </w:rPr>
        <w:t xml:space="preserve"> is when a person engages in predatory conduct to prepare a child for sexual activity at a later date. It can include communication and/or attempting to befriend or establish a relationship or other emotional connection with the child or their parent/</w:t>
      </w:r>
      <w:proofErr w:type="spellStart"/>
      <w:r w:rsidRPr="00777151">
        <w:rPr>
          <w:rFonts w:eastAsia="MS Mincho" w:cs="Times New Roman"/>
          <w:color w:val="595959"/>
          <w:sz w:val="21"/>
          <w:lang w:val="en-US"/>
        </w:rPr>
        <w:t>carer</w:t>
      </w:r>
      <w:proofErr w:type="spellEnd"/>
      <w:r w:rsidRPr="00777151">
        <w:rPr>
          <w:rFonts w:eastAsia="MS Mincho" w:cs="Times New Roman"/>
          <w:color w:val="595959"/>
          <w:sz w:val="21"/>
          <w:lang w:val="en-US"/>
        </w:rPr>
        <w:t xml:space="preserve"> (</w:t>
      </w:r>
      <w:hyperlink r:id="rId16" w:anchor="page%3D20">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155FAFAE"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Mandatory reporting:</w:t>
      </w:r>
      <w:r w:rsidRPr="00777151">
        <w:rPr>
          <w:rFonts w:eastAsia="MS Mincho" w:cs="Times New Roman"/>
          <w:color w:val="595959"/>
          <w:sz w:val="21"/>
          <w:lang w:val="en-US"/>
        </w:rPr>
        <w:t xml:space="preserve"> The legal requirement under the</w:t>
      </w:r>
      <w:r w:rsidRPr="00777151">
        <w:rPr>
          <w:rFonts w:eastAsia="MS Mincho" w:cs="Times New Roman"/>
          <w:i/>
          <w:color w:val="595959"/>
          <w:sz w:val="21"/>
          <w:lang w:val="en-US"/>
        </w:rPr>
        <w:t xml:space="preserve"> Children, Youth and Families Act 2005 </w:t>
      </w:r>
      <w:r w:rsidRPr="00777151">
        <w:rPr>
          <w:rFonts w:eastAsia="MS Mincho" w:cs="Times New Roman"/>
          <w:color w:val="595959"/>
          <w:sz w:val="21"/>
          <w:lang w:val="en-US"/>
        </w:rPr>
        <w:t>(Vic.) to protect children from harm relating to physical and sexual abuse. The Principal, registered teachers and early childhood teachers, school counsellors, religious clergy, medical practitioners and nurses at a school are mandatory reporters under this Act (</w:t>
      </w:r>
      <w:hyperlink r:id="rId17" w:anchor="page%3D8">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12E3672D"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Reasonable belief</w:t>
      </w:r>
      <w:r w:rsidR="00E544ED">
        <w:rPr>
          <w:rFonts w:eastAsia="MS Mincho" w:cs="Times New Roman"/>
          <w:b/>
          <w:color w:val="595959"/>
          <w:sz w:val="21"/>
          <w:lang w:val="en-US"/>
        </w:rPr>
        <w:t xml:space="preserve"> – mandatory reporting</w:t>
      </w:r>
      <w:r w:rsidRPr="00777151">
        <w:rPr>
          <w:rFonts w:eastAsia="MS Mincho" w:cs="Times New Roman"/>
          <w:b/>
          <w:color w:val="595959"/>
          <w:sz w:val="21"/>
          <w:lang w:val="en-US"/>
        </w:rPr>
        <w:t>:</w:t>
      </w:r>
      <w:r w:rsidRPr="00777151">
        <w:rPr>
          <w:rFonts w:eastAsia="MS Mincho" w:cs="Times New Roman"/>
          <w:color w:val="595959"/>
          <w:sz w:val="21"/>
          <w:lang w:val="en-US"/>
        </w:rPr>
        <w:t xml:space="preserve">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w:t>
      </w:r>
      <w:proofErr w:type="spellStart"/>
      <w:r w:rsidRPr="00777151">
        <w:rPr>
          <w:rFonts w:eastAsia="MS Mincho" w:cs="Times New Roman"/>
          <w:color w:val="595959"/>
          <w:sz w:val="21"/>
          <w:lang w:val="en-US"/>
        </w:rPr>
        <w:t>rumour</w:t>
      </w:r>
      <w:proofErr w:type="spellEnd"/>
      <w:r w:rsidRPr="00777151">
        <w:rPr>
          <w:rFonts w:eastAsia="MS Mincho" w:cs="Times New Roman"/>
          <w:color w:val="595959"/>
          <w:sz w:val="21"/>
          <w:lang w:val="en-US"/>
        </w:rPr>
        <w:t xml:space="preserve"> or speculation. A reasonable belief is formed if a reasonable person in the same position would have formed the belief on the same grounds (</w:t>
      </w:r>
      <w:hyperlink r:id="rId18" w:anchor="page%3D35">
        <w:r w:rsidRPr="00777151">
          <w:rPr>
            <w:rFonts w:eastAsia="MS Mincho" w:cs="Times New Roman"/>
            <w:color w:val="0000FF"/>
            <w:sz w:val="21"/>
            <w:u w:val="single"/>
            <w:lang w:val="en-US"/>
          </w:rPr>
          <w:t>PROTECT: Identifying and responding to all forms of abuse in Victorian schools</w:t>
        </w:r>
      </w:hyperlink>
      <w:r w:rsidRPr="00777151">
        <w:rPr>
          <w:rFonts w:eastAsia="MS Mincho" w:cs="Times New Roman"/>
          <w:color w:val="595959"/>
          <w:sz w:val="21"/>
          <w:lang w:val="en-US"/>
        </w:rPr>
        <w:t>).</w:t>
      </w:r>
    </w:p>
    <w:p w14:paraId="38F9EF55" w14:textId="77777777" w:rsidR="00E544ED" w:rsidRDefault="00E544ED"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b/>
          <w:color w:val="595959"/>
          <w:sz w:val="21"/>
          <w:lang w:val="en-US"/>
        </w:rPr>
        <w:t xml:space="preserve">Reasonable belief – reportable conduct scheme: </w:t>
      </w:r>
      <w:r>
        <w:rPr>
          <w:rFonts w:eastAsia="MS Mincho" w:cs="Times New Roman"/>
          <w:color w:val="595959"/>
          <w:sz w:val="21"/>
          <w:lang w:val="en-US"/>
        </w:rPr>
        <w:t>When a person has a reasonable belief that a worker/volunteer has committed reportable conduct or misconduct that may involve reportable conduct. A reasonable belief is more than suspicion and there must be some objective basis for the belief. It does not necessitate proof or require certainty.</w:t>
      </w:r>
    </w:p>
    <w:p w14:paraId="675F5C61" w14:textId="77777777" w:rsidR="00E544ED" w:rsidRPr="00E544ED" w:rsidRDefault="00E544ED" w:rsidP="00E544ED">
      <w:pPr>
        <w:widowControl/>
        <w:tabs>
          <w:tab w:val="left" w:pos="3000"/>
        </w:tabs>
        <w:autoSpaceDE/>
        <w:autoSpaceDN/>
        <w:spacing w:before="60" w:after="200"/>
        <w:ind w:left="720"/>
        <w:rPr>
          <w:rFonts w:eastAsia="MS Mincho" w:cs="Times New Roman"/>
          <w:color w:val="595959"/>
          <w:sz w:val="21"/>
          <w:lang w:val="en-US"/>
        </w:rPr>
      </w:pPr>
      <w:r>
        <w:rPr>
          <w:rFonts w:eastAsia="MS Mincho" w:cs="Times New Roman"/>
          <w:color w:val="595959"/>
          <w:sz w:val="21"/>
          <w:lang w:val="en-US"/>
        </w:rPr>
        <w:t xml:space="preserve">NOTE: the difference between the reasonable belief definitions under mandatory reporting and the reportable conduct scheme is the category of persons who are required to, or can, form the reasonable belief which forms the basis for a report. </w:t>
      </w:r>
    </w:p>
    <w:p w14:paraId="5067E089"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Reportable conduct:</w:t>
      </w:r>
      <w:r w:rsidRPr="00777151">
        <w:rPr>
          <w:rFonts w:eastAsia="MS Mincho" w:cs="Times New Roman"/>
          <w:color w:val="595959"/>
          <w:sz w:val="21"/>
          <w:lang w:val="en-US"/>
        </w:rPr>
        <w:t xml:space="preserve"> Five types of reportable conduct are listed in the </w:t>
      </w:r>
      <w:r w:rsidRPr="00777151">
        <w:rPr>
          <w:rFonts w:eastAsia="MS Mincho" w:cs="Times New Roman"/>
          <w:i/>
          <w:color w:val="595959"/>
          <w:sz w:val="21"/>
          <w:lang w:val="en-US"/>
        </w:rPr>
        <w:t xml:space="preserve">Child Wellbeing and Safety Act 2005 </w:t>
      </w:r>
      <w:r w:rsidRPr="00777151">
        <w:rPr>
          <w:rFonts w:eastAsia="MS Mincho" w:cs="Times New Roman"/>
          <w:color w:val="595959"/>
          <w:sz w:val="21"/>
          <w:lang w:val="en-US"/>
        </w:rPr>
        <w:t xml:space="preserve">(Vic.) (as amended by the </w:t>
      </w:r>
      <w:r w:rsidRPr="00777151">
        <w:rPr>
          <w:rFonts w:eastAsia="MS Mincho" w:cs="Times New Roman"/>
          <w:i/>
          <w:color w:val="595959"/>
          <w:sz w:val="21"/>
          <w:lang w:val="en-US"/>
        </w:rPr>
        <w:t>Children Legislation Amendment (Reportable Conduct) Act 2017</w:t>
      </w:r>
      <w:r w:rsidRPr="00777151">
        <w:rPr>
          <w:rFonts w:eastAsia="MS Mincho" w:cs="Times New Roman"/>
          <w:color w:val="595959"/>
          <w:sz w:val="21"/>
          <w:lang w:val="en-US"/>
        </w:rPr>
        <w:t>). These include:</w:t>
      </w:r>
    </w:p>
    <w:p w14:paraId="3C1DC5CE" w14:textId="77777777"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sexual offences (against, with or in the presence of a child)</w:t>
      </w:r>
    </w:p>
    <w:p w14:paraId="5D3A481A" w14:textId="77777777"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sexual misconduct (against, with or in the presence of a child)</w:t>
      </w:r>
    </w:p>
    <w:p w14:paraId="1FECE63D" w14:textId="77777777"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physical violence (against, with or in the presence of a child)</w:t>
      </w:r>
    </w:p>
    <w:p w14:paraId="5E496F00" w14:textId="77777777" w:rsidR="00544B88" w:rsidRPr="00777151" w:rsidRDefault="00544B88" w:rsidP="00544B88">
      <w:pPr>
        <w:widowControl/>
        <w:numPr>
          <w:ilvl w:val="0"/>
          <w:numId w:val="5"/>
        </w:numPr>
        <w:tabs>
          <w:tab w:val="left" w:pos="3000"/>
        </w:tabs>
        <w:autoSpaceDE/>
        <w:autoSpaceDN/>
        <w:spacing w:before="60" w:after="40"/>
        <w:ind w:left="357" w:hanging="357"/>
        <w:rPr>
          <w:rFonts w:eastAsia="MS Mincho" w:cs="Times New Roman"/>
          <w:color w:val="595959"/>
          <w:sz w:val="21"/>
          <w:lang w:val="en-US"/>
        </w:rPr>
      </w:pPr>
      <w:r w:rsidRPr="00777151">
        <w:rPr>
          <w:rFonts w:eastAsia="MS Mincho" w:cs="Times New Roman"/>
          <w:color w:val="595959"/>
          <w:sz w:val="21"/>
          <w:lang w:val="en-US"/>
        </w:rPr>
        <w:t>behaviour that is likely to cause significant emotional or psychological harm</w:t>
      </w:r>
    </w:p>
    <w:p w14:paraId="42343FB9" w14:textId="77777777" w:rsidR="00544B88" w:rsidRPr="00777151" w:rsidRDefault="00544B88" w:rsidP="00544B88">
      <w:pPr>
        <w:widowControl/>
        <w:numPr>
          <w:ilvl w:val="0"/>
          <w:numId w:val="5"/>
        </w:numPr>
        <w:tabs>
          <w:tab w:val="left" w:pos="3000"/>
        </w:tabs>
        <w:autoSpaceDE/>
        <w:autoSpaceDN/>
        <w:spacing w:before="60" w:after="200"/>
        <w:ind w:left="357" w:hanging="357"/>
        <w:rPr>
          <w:rFonts w:eastAsia="MS Mincho" w:cs="Times New Roman"/>
          <w:color w:val="595959"/>
          <w:sz w:val="21"/>
          <w:lang w:val="en-US"/>
        </w:rPr>
      </w:pPr>
      <w:r w:rsidRPr="00777151">
        <w:rPr>
          <w:rFonts w:eastAsia="MS Mincho" w:cs="Times New Roman"/>
          <w:color w:val="595959"/>
          <w:sz w:val="21"/>
          <w:lang w:val="en-US"/>
        </w:rPr>
        <w:t>significant neglect.</w:t>
      </w:r>
    </w:p>
    <w:p w14:paraId="697D652F" w14:textId="1887C7AE"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b/>
          <w:color w:val="595959"/>
          <w:sz w:val="21"/>
          <w:lang w:val="en-US"/>
        </w:rPr>
        <w:t>School environment</w:t>
      </w:r>
      <w:r w:rsidRPr="00777151">
        <w:rPr>
          <w:rFonts w:eastAsia="MS Mincho" w:cs="Times New Roman"/>
          <w:color w:val="595959"/>
          <w:sz w:val="21"/>
          <w:lang w:val="en-US"/>
        </w:rPr>
        <w:t xml:space="preserve"> means any </w:t>
      </w:r>
      <w:r w:rsidR="00FE6A55">
        <w:rPr>
          <w:rFonts w:eastAsia="MS Mincho" w:cs="Times New Roman"/>
          <w:color w:val="595959"/>
          <w:sz w:val="21"/>
          <w:lang w:val="en-US"/>
        </w:rPr>
        <w:t xml:space="preserve">of the following </w:t>
      </w:r>
      <w:r w:rsidRPr="00777151">
        <w:rPr>
          <w:rFonts w:eastAsia="MS Mincho" w:cs="Times New Roman"/>
          <w:color w:val="595959"/>
          <w:sz w:val="21"/>
          <w:lang w:val="en-US"/>
        </w:rPr>
        <w:t>physical</w:t>
      </w:r>
      <w:r w:rsidR="00FE6A55">
        <w:rPr>
          <w:rFonts w:eastAsia="MS Mincho" w:cs="Times New Roman"/>
          <w:color w:val="595959"/>
          <w:sz w:val="21"/>
          <w:lang w:val="en-US"/>
        </w:rPr>
        <w:t>,</w:t>
      </w:r>
      <w:r w:rsidRPr="00777151">
        <w:rPr>
          <w:rFonts w:eastAsia="MS Mincho" w:cs="Times New Roman"/>
          <w:color w:val="595959"/>
          <w:sz w:val="21"/>
          <w:lang w:val="en-US"/>
        </w:rPr>
        <w:t xml:space="preserve"> </w:t>
      </w:r>
      <w:r w:rsidR="00FE6A55">
        <w:rPr>
          <w:rFonts w:eastAsia="MS Mincho" w:cs="Times New Roman"/>
          <w:color w:val="595959"/>
          <w:sz w:val="21"/>
          <w:lang w:val="en-US"/>
        </w:rPr>
        <w:t xml:space="preserve">online </w:t>
      </w:r>
      <w:r w:rsidRPr="00777151">
        <w:rPr>
          <w:rFonts w:eastAsia="MS Mincho" w:cs="Times New Roman"/>
          <w:color w:val="595959"/>
          <w:sz w:val="21"/>
          <w:lang w:val="en-US"/>
        </w:rPr>
        <w:t>or virtual place</w:t>
      </w:r>
      <w:r w:rsidR="00FE6A55">
        <w:rPr>
          <w:rFonts w:eastAsia="MS Mincho" w:cs="Times New Roman"/>
          <w:color w:val="595959"/>
          <w:sz w:val="21"/>
          <w:lang w:val="en-US"/>
        </w:rPr>
        <w:t>s</w:t>
      </w:r>
      <w:r w:rsidRPr="00777151">
        <w:rPr>
          <w:rFonts w:eastAsia="MS Mincho" w:cs="Times New Roman"/>
          <w:color w:val="595959"/>
          <w:sz w:val="21"/>
          <w:lang w:val="en-US"/>
        </w:rPr>
        <w:t xml:space="preserve"> </w:t>
      </w:r>
      <w:r w:rsidR="00FE6A55">
        <w:rPr>
          <w:rFonts w:eastAsia="MS Mincho" w:cs="Times New Roman"/>
          <w:color w:val="595959"/>
          <w:sz w:val="21"/>
          <w:lang w:val="en-US"/>
        </w:rPr>
        <w:t>used during or outside school hours</w:t>
      </w:r>
      <w:r w:rsidRPr="00777151">
        <w:rPr>
          <w:rFonts w:eastAsia="MS Mincho" w:cs="Times New Roman"/>
          <w:color w:val="595959"/>
          <w:sz w:val="21"/>
          <w:lang w:val="en-US"/>
        </w:rPr>
        <w:t>:</w:t>
      </w:r>
    </w:p>
    <w:p w14:paraId="0A9FB922" w14:textId="77777777" w:rsidR="00544B88" w:rsidRPr="00777151" w:rsidRDefault="00544B88" w:rsidP="00544B88">
      <w:pPr>
        <w:widowControl/>
        <w:numPr>
          <w:ilvl w:val="0"/>
          <w:numId w:val="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a campus of the school</w:t>
      </w:r>
    </w:p>
    <w:p w14:paraId="2C8E06E6" w14:textId="63CA2395" w:rsidR="00544B88" w:rsidRPr="00E37548" w:rsidRDefault="00544B88" w:rsidP="00544B88">
      <w:pPr>
        <w:widowControl/>
        <w:numPr>
          <w:ilvl w:val="0"/>
          <w:numId w:val="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online </w:t>
      </w:r>
      <w:r w:rsidR="00FE6A55">
        <w:rPr>
          <w:rFonts w:eastAsia="MS Mincho" w:cs="Times New Roman"/>
          <w:color w:val="595959"/>
          <w:sz w:val="21"/>
          <w:lang w:val="en-US"/>
        </w:rPr>
        <w:t xml:space="preserve">or virtual </w:t>
      </w:r>
      <w:r w:rsidRPr="00777151">
        <w:rPr>
          <w:rFonts w:eastAsia="MS Mincho" w:cs="Times New Roman"/>
          <w:color w:val="595959"/>
          <w:sz w:val="21"/>
          <w:lang w:val="en-US"/>
        </w:rPr>
        <w:t xml:space="preserve">school environments </w:t>
      </w:r>
      <w:r w:rsidR="00FE6A55">
        <w:rPr>
          <w:rFonts w:eastAsia="MS Mincho" w:cs="Times New Roman"/>
          <w:color w:val="595959"/>
          <w:sz w:val="21"/>
          <w:lang w:val="en-US"/>
        </w:rPr>
        <w:t xml:space="preserve">made available or authorized by </w:t>
      </w:r>
      <w:r w:rsidR="000416D6">
        <w:rPr>
          <w:rFonts w:eastAsia="MS Mincho" w:cs="Times New Roman"/>
          <w:color w:val="595959"/>
          <w:sz w:val="21"/>
          <w:lang w:val="en-US"/>
        </w:rPr>
        <w:t>St Mary MacKillop Catholic Primary School</w:t>
      </w:r>
      <w:r w:rsidR="00FE6A55" w:rsidRPr="00E37548">
        <w:rPr>
          <w:rFonts w:eastAsia="MS Mincho" w:cs="Times New Roman"/>
          <w:color w:val="595959"/>
          <w:sz w:val="21"/>
          <w:lang w:val="en-US"/>
        </w:rPr>
        <w:t xml:space="preserve"> for use by a child or student </w:t>
      </w:r>
      <w:r w:rsidRPr="00E37548">
        <w:rPr>
          <w:rFonts w:eastAsia="MS Mincho" w:cs="Times New Roman"/>
          <w:color w:val="595959"/>
          <w:sz w:val="21"/>
          <w:lang w:val="en-US"/>
        </w:rPr>
        <w:t>(including email</w:t>
      </w:r>
      <w:r w:rsidR="00FE6A55" w:rsidRPr="00E37548">
        <w:rPr>
          <w:rFonts w:eastAsia="MS Mincho" w:cs="Times New Roman"/>
          <w:color w:val="595959"/>
          <w:sz w:val="21"/>
          <w:lang w:val="en-US"/>
        </w:rPr>
        <w:t>,</w:t>
      </w:r>
      <w:r w:rsidRPr="00E37548">
        <w:rPr>
          <w:rFonts w:eastAsia="MS Mincho" w:cs="Times New Roman"/>
          <w:color w:val="595959"/>
          <w:sz w:val="21"/>
          <w:lang w:val="en-US"/>
        </w:rPr>
        <w:t xml:space="preserve"> intranet systems</w:t>
      </w:r>
      <w:r w:rsidR="00FE6A55" w:rsidRPr="00E37548">
        <w:rPr>
          <w:rFonts w:eastAsia="MS Mincho" w:cs="Times New Roman"/>
          <w:color w:val="595959"/>
          <w:sz w:val="21"/>
          <w:lang w:val="en-US"/>
        </w:rPr>
        <w:t>, software, applications, collaboration tools and online services</w:t>
      </w:r>
      <w:r w:rsidRPr="00E37548">
        <w:rPr>
          <w:rFonts w:eastAsia="MS Mincho" w:cs="Times New Roman"/>
          <w:color w:val="595959"/>
          <w:sz w:val="21"/>
          <w:lang w:val="en-US"/>
        </w:rPr>
        <w:t>)</w:t>
      </w:r>
    </w:p>
    <w:p w14:paraId="5FAB6C36" w14:textId="2ABC13CA" w:rsidR="00544B88" w:rsidRPr="00E37548" w:rsidRDefault="00544B88" w:rsidP="00544B88">
      <w:pPr>
        <w:widowControl/>
        <w:numPr>
          <w:ilvl w:val="0"/>
          <w:numId w:val="6"/>
        </w:numPr>
        <w:tabs>
          <w:tab w:val="left" w:pos="3000"/>
        </w:tabs>
        <w:autoSpaceDE/>
        <w:autoSpaceDN/>
        <w:spacing w:before="60" w:after="200"/>
        <w:ind w:left="357" w:hanging="357"/>
        <w:rPr>
          <w:rFonts w:eastAsia="MS Mincho" w:cs="Times New Roman"/>
          <w:color w:val="595959"/>
          <w:sz w:val="21"/>
          <w:lang w:val="en-US"/>
        </w:rPr>
      </w:pPr>
      <w:r w:rsidRPr="00E37548">
        <w:rPr>
          <w:rFonts w:eastAsia="MS Mincho" w:cs="Times New Roman"/>
          <w:color w:val="595959"/>
          <w:sz w:val="21"/>
          <w:lang w:val="en-US"/>
        </w:rPr>
        <w:t xml:space="preserve">other locations provided by the school </w:t>
      </w:r>
      <w:r w:rsidR="00FE6A55" w:rsidRPr="00E37548">
        <w:rPr>
          <w:rFonts w:eastAsia="MS Mincho" w:cs="Times New Roman"/>
          <w:color w:val="595959"/>
          <w:sz w:val="21"/>
          <w:lang w:val="en-US"/>
        </w:rPr>
        <w:t xml:space="preserve">or through a third-part provider </w:t>
      </w:r>
      <w:r w:rsidRPr="00E37548">
        <w:rPr>
          <w:rFonts w:eastAsia="MS Mincho" w:cs="Times New Roman"/>
          <w:color w:val="595959"/>
          <w:sz w:val="21"/>
          <w:lang w:val="en-US"/>
        </w:rPr>
        <w:t xml:space="preserve">for a child </w:t>
      </w:r>
      <w:r w:rsidR="00FE6A55" w:rsidRPr="00E37548">
        <w:rPr>
          <w:rFonts w:eastAsia="MS Mincho" w:cs="Times New Roman"/>
          <w:color w:val="595959"/>
          <w:sz w:val="21"/>
          <w:lang w:val="en-US"/>
        </w:rPr>
        <w:t xml:space="preserve">or student to </w:t>
      </w:r>
      <w:r w:rsidRPr="00E37548">
        <w:rPr>
          <w:rFonts w:eastAsia="MS Mincho" w:cs="Times New Roman"/>
          <w:color w:val="595959"/>
          <w:sz w:val="21"/>
          <w:lang w:val="en-US"/>
        </w:rPr>
        <w:t xml:space="preserve">use including, </w:t>
      </w:r>
      <w:r w:rsidR="00FE6A55" w:rsidRPr="00E37548">
        <w:rPr>
          <w:rFonts w:eastAsia="MS Mincho" w:cs="Times New Roman"/>
          <w:color w:val="595959"/>
          <w:sz w:val="21"/>
          <w:lang w:val="en-US"/>
        </w:rPr>
        <w:t xml:space="preserve">but not limited to, </w:t>
      </w:r>
      <w:r w:rsidRPr="00E37548">
        <w:rPr>
          <w:rFonts w:eastAsia="MS Mincho" w:cs="Times New Roman"/>
          <w:color w:val="595959"/>
          <w:sz w:val="21"/>
          <w:lang w:val="en-US"/>
        </w:rPr>
        <w:t xml:space="preserve">locations used for school camps, </w:t>
      </w:r>
      <w:r w:rsidR="00FE6A55" w:rsidRPr="00E37548">
        <w:rPr>
          <w:rFonts w:eastAsia="MS Mincho" w:cs="Times New Roman"/>
          <w:color w:val="595959"/>
          <w:sz w:val="21"/>
          <w:lang w:val="en-US"/>
        </w:rPr>
        <w:t xml:space="preserve">approved homestay accommodation, delivery of education and training, </w:t>
      </w:r>
      <w:r w:rsidRPr="00E37548">
        <w:rPr>
          <w:rFonts w:eastAsia="MS Mincho" w:cs="Times New Roman"/>
          <w:color w:val="595959"/>
          <w:sz w:val="21"/>
          <w:lang w:val="en-US"/>
        </w:rPr>
        <w:t xml:space="preserve">sporting events, excursions, competitions and other events) (Ministerial Order No. </w:t>
      </w:r>
      <w:r w:rsidR="000A3223" w:rsidRPr="00E37548">
        <w:rPr>
          <w:rFonts w:eastAsia="MS Mincho" w:cs="Times New Roman"/>
          <w:color w:val="595959"/>
          <w:sz w:val="21"/>
          <w:lang w:val="en-US"/>
        </w:rPr>
        <w:t>1359</w:t>
      </w:r>
      <w:r w:rsidRPr="00E37548">
        <w:rPr>
          <w:rFonts w:eastAsia="MS Mincho" w:cs="Times New Roman"/>
          <w:color w:val="595959"/>
          <w:sz w:val="21"/>
          <w:lang w:val="en-US"/>
        </w:rPr>
        <w:t>).</w:t>
      </w:r>
    </w:p>
    <w:p w14:paraId="4E633878" w14:textId="77777777" w:rsidR="00544B88" w:rsidRPr="00E37548" w:rsidRDefault="00544B88" w:rsidP="00544B88">
      <w:pPr>
        <w:widowControl/>
        <w:tabs>
          <w:tab w:val="left" w:pos="3000"/>
        </w:tabs>
        <w:autoSpaceDE/>
        <w:autoSpaceDN/>
        <w:spacing w:before="60" w:after="200"/>
        <w:rPr>
          <w:rFonts w:eastAsia="MS Mincho" w:cs="Times New Roman"/>
          <w:color w:val="595959"/>
          <w:sz w:val="21"/>
          <w:lang w:val="en-US"/>
        </w:rPr>
      </w:pPr>
      <w:r w:rsidRPr="00E37548">
        <w:rPr>
          <w:rFonts w:eastAsia="MS Mincho" w:cs="Times New Roman"/>
          <w:b/>
          <w:color w:val="595959"/>
          <w:sz w:val="21"/>
          <w:lang w:val="en-US"/>
        </w:rPr>
        <w:t>School staff</w:t>
      </w:r>
      <w:r w:rsidRPr="00E37548">
        <w:rPr>
          <w:rFonts w:eastAsia="MS Mincho" w:cs="Times New Roman"/>
          <w:color w:val="595959"/>
          <w:sz w:val="21"/>
          <w:lang w:val="en-US"/>
        </w:rPr>
        <w:t xml:space="preserve"> means an individual working in a school environment who is:</w:t>
      </w:r>
    </w:p>
    <w:p w14:paraId="4F7A402A" w14:textId="7AFCEC90" w:rsidR="00544B88" w:rsidRPr="00E37548" w:rsidRDefault="00544B88" w:rsidP="00544B88">
      <w:pPr>
        <w:widowControl/>
        <w:numPr>
          <w:ilvl w:val="0"/>
          <w:numId w:val="7"/>
        </w:numPr>
        <w:tabs>
          <w:tab w:val="left" w:pos="3000"/>
        </w:tabs>
        <w:autoSpaceDE/>
        <w:autoSpaceDN/>
        <w:spacing w:before="60" w:after="40"/>
        <w:ind w:left="357" w:hanging="357"/>
        <w:rPr>
          <w:rFonts w:eastAsia="MS Mincho" w:cs="Times New Roman"/>
          <w:color w:val="595959"/>
          <w:sz w:val="21"/>
          <w:lang w:val="en-US"/>
        </w:rPr>
      </w:pPr>
      <w:r w:rsidRPr="00E37548">
        <w:rPr>
          <w:rFonts w:eastAsia="MS Mincho" w:cs="Times New Roman"/>
          <w:color w:val="595959"/>
          <w:sz w:val="21"/>
          <w:lang w:val="en-US"/>
        </w:rPr>
        <w:t>directly engaged or employed by a school governing authority</w:t>
      </w:r>
    </w:p>
    <w:p w14:paraId="1FFC6CAB" w14:textId="7082B9AB" w:rsidR="00544B88" w:rsidRPr="00E37548" w:rsidRDefault="00544B88" w:rsidP="00544B88">
      <w:pPr>
        <w:widowControl/>
        <w:numPr>
          <w:ilvl w:val="0"/>
          <w:numId w:val="7"/>
        </w:numPr>
        <w:tabs>
          <w:tab w:val="left" w:pos="3000"/>
        </w:tabs>
        <w:autoSpaceDE/>
        <w:autoSpaceDN/>
        <w:spacing w:before="60" w:after="40"/>
        <w:ind w:left="357" w:hanging="357"/>
        <w:rPr>
          <w:rFonts w:eastAsia="MS Mincho" w:cs="Times New Roman"/>
          <w:color w:val="595959"/>
          <w:sz w:val="21"/>
          <w:lang w:val="en-US"/>
        </w:rPr>
      </w:pPr>
      <w:r w:rsidRPr="00E37548">
        <w:rPr>
          <w:rFonts w:eastAsia="MS Mincho" w:cs="Times New Roman"/>
          <w:color w:val="595959"/>
          <w:sz w:val="21"/>
          <w:lang w:val="en-US"/>
        </w:rPr>
        <w:t>a contracted service provider</w:t>
      </w:r>
      <w:r w:rsidR="00690BD2" w:rsidRPr="00E37548">
        <w:rPr>
          <w:rFonts w:eastAsia="MS Mincho" w:cs="Times New Roman"/>
          <w:color w:val="595959"/>
          <w:sz w:val="21"/>
          <w:lang w:val="en-US"/>
        </w:rPr>
        <w:t xml:space="preserve"> engaged by MACS</w:t>
      </w:r>
      <w:r w:rsidRPr="00E37548">
        <w:rPr>
          <w:rFonts w:eastAsia="MS Mincho" w:cs="Times New Roman"/>
          <w:color w:val="595959"/>
          <w:sz w:val="21"/>
          <w:lang w:val="en-US"/>
        </w:rPr>
        <w:t xml:space="preserve"> (whether or not a body corporate or any other person is an intermediary)</w:t>
      </w:r>
      <w:r w:rsidR="00690BD2" w:rsidRPr="00E37548">
        <w:rPr>
          <w:rFonts w:eastAsia="MS Mincho" w:cs="Times New Roman"/>
          <w:color w:val="595959"/>
          <w:sz w:val="21"/>
          <w:lang w:val="en-US"/>
        </w:rPr>
        <w:t xml:space="preserve"> engaged to perform child-related work for </w:t>
      </w:r>
      <w:r w:rsidR="000416D6">
        <w:rPr>
          <w:rFonts w:eastAsia="MS Mincho" w:cs="Times New Roman"/>
          <w:color w:val="595959"/>
          <w:sz w:val="21"/>
          <w:lang w:val="en-US"/>
        </w:rPr>
        <w:t>St Mary MacKillop Catholic Primary School</w:t>
      </w:r>
    </w:p>
    <w:p w14:paraId="31E194B1" w14:textId="75228957" w:rsidR="00A71946" w:rsidRPr="00E37548" w:rsidRDefault="00544B88" w:rsidP="00A71946">
      <w:pPr>
        <w:widowControl/>
        <w:numPr>
          <w:ilvl w:val="0"/>
          <w:numId w:val="7"/>
        </w:numPr>
        <w:tabs>
          <w:tab w:val="left" w:pos="3000"/>
        </w:tabs>
        <w:autoSpaceDE/>
        <w:autoSpaceDN/>
        <w:spacing w:before="60" w:after="200"/>
        <w:ind w:left="357" w:hanging="357"/>
        <w:rPr>
          <w:rFonts w:eastAsia="MS Mincho" w:cs="Times New Roman"/>
          <w:color w:val="595959"/>
          <w:sz w:val="21"/>
          <w:lang w:val="en-US"/>
        </w:rPr>
      </w:pPr>
      <w:r w:rsidRPr="00E37548">
        <w:rPr>
          <w:rFonts w:eastAsia="MS Mincho" w:cs="Times New Roman"/>
          <w:color w:val="595959"/>
          <w:sz w:val="21"/>
          <w:lang w:val="en-US"/>
        </w:rPr>
        <w:t>a minister of religion</w:t>
      </w:r>
      <w:r w:rsidR="00690BD2" w:rsidRPr="00E37548">
        <w:rPr>
          <w:rFonts w:eastAsia="MS Mincho" w:cs="Times New Roman"/>
          <w:color w:val="595959"/>
          <w:sz w:val="21"/>
          <w:lang w:val="en-US"/>
        </w:rPr>
        <w:t>, a religious leader or an employee or officer of a religious body associated with MACS</w:t>
      </w:r>
      <w:r w:rsidRPr="00E37548">
        <w:rPr>
          <w:rFonts w:eastAsia="MS Mincho" w:cs="Times New Roman"/>
          <w:color w:val="595959"/>
          <w:sz w:val="21"/>
          <w:lang w:val="en-US"/>
        </w:rPr>
        <w:t xml:space="preserve"> (Ministerial Order No. </w:t>
      </w:r>
      <w:r w:rsidR="000A3223" w:rsidRPr="00E37548">
        <w:rPr>
          <w:rFonts w:eastAsia="MS Mincho" w:cs="Times New Roman"/>
          <w:color w:val="595959"/>
          <w:sz w:val="21"/>
          <w:lang w:val="en-US"/>
        </w:rPr>
        <w:t>1359</w:t>
      </w:r>
      <w:r w:rsidRPr="00E37548">
        <w:rPr>
          <w:rFonts w:eastAsia="MS Mincho" w:cs="Times New Roman"/>
          <w:color w:val="595959"/>
          <w:sz w:val="21"/>
          <w:lang w:val="en-US"/>
        </w:rPr>
        <w:t>).</w:t>
      </w:r>
    </w:p>
    <w:p w14:paraId="36122976" w14:textId="11B55E86" w:rsidR="00690BD2" w:rsidRPr="00E37548" w:rsidRDefault="00690BD2" w:rsidP="00974CD3">
      <w:pPr>
        <w:widowControl/>
        <w:tabs>
          <w:tab w:val="left" w:pos="3000"/>
        </w:tabs>
        <w:autoSpaceDE/>
        <w:autoSpaceDN/>
        <w:spacing w:before="60" w:after="200"/>
        <w:rPr>
          <w:rFonts w:eastAsia="MS Mincho" w:cs="Times New Roman"/>
          <w:color w:val="595959"/>
          <w:sz w:val="21"/>
          <w:lang w:val="en-US"/>
        </w:rPr>
      </w:pPr>
      <w:r w:rsidRPr="00E37548">
        <w:rPr>
          <w:rFonts w:eastAsia="MS Mincho" w:cs="Times New Roman"/>
          <w:b/>
          <w:color w:val="595959"/>
          <w:sz w:val="21"/>
          <w:lang w:val="en-US"/>
        </w:rPr>
        <w:t>Volunteer</w:t>
      </w:r>
      <w:r w:rsidRPr="00E37548">
        <w:rPr>
          <w:rFonts w:eastAsia="MS Mincho" w:cs="Times New Roman"/>
          <w:color w:val="595959"/>
          <w:sz w:val="21"/>
          <w:lang w:val="en-US"/>
        </w:rPr>
        <w:t xml:space="preserve"> means a person who performs work without remuneration or reward for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in the school environment.</w:t>
      </w:r>
    </w:p>
    <w:p w14:paraId="6F24DF60" w14:textId="77777777" w:rsidR="00544B88" w:rsidRPr="00E37548"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E37548">
        <w:rPr>
          <w:rFonts w:eastAsia="MS Gothic" w:cs="Times New Roman"/>
          <w:color w:val="00A8D6"/>
          <w:kern w:val="2"/>
          <w:sz w:val="32"/>
          <w:szCs w:val="32"/>
        </w:rPr>
        <w:t>Policy commitments</w:t>
      </w:r>
    </w:p>
    <w:p w14:paraId="749A4EB2" w14:textId="44CE56D0"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E37548">
        <w:rPr>
          <w:rFonts w:eastAsia="MS Mincho" w:cs="Times New Roman"/>
          <w:color w:val="595959"/>
          <w:sz w:val="21"/>
          <w:lang w:val="en-US"/>
        </w:rPr>
        <w:t xml:space="preserve">All students enrolled 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have the right to feel safe and be safe. The </w:t>
      </w:r>
      <w:r w:rsidR="009F5D49" w:rsidRPr="00E37548">
        <w:rPr>
          <w:rFonts w:eastAsia="MS Mincho" w:cs="Times New Roman"/>
          <w:color w:val="595959"/>
          <w:sz w:val="21"/>
          <w:lang w:val="en-US"/>
        </w:rPr>
        <w:t xml:space="preserve">safety and </w:t>
      </w:r>
      <w:r w:rsidRPr="00E37548">
        <w:rPr>
          <w:rFonts w:eastAsia="MS Mincho" w:cs="Times New Roman"/>
          <w:color w:val="595959"/>
          <w:sz w:val="21"/>
          <w:lang w:val="en-US"/>
        </w:rPr>
        <w:t>wellbeing of children in our care will always be our first priority and we do not and will not tolerate child abuse. We aim to create a child-safe and child-friendly environment where children</w:t>
      </w:r>
      <w:r w:rsidRPr="00777151">
        <w:rPr>
          <w:rFonts w:eastAsia="MS Mincho" w:cs="Times New Roman"/>
          <w:color w:val="595959"/>
          <w:sz w:val="21"/>
          <w:lang w:val="en-US"/>
        </w:rPr>
        <w:t xml:space="preserve"> are free to enjoy life to the full without any concern for their safety. There is particular attention paid to the most vulnerable children, including Aboriginal and Torres Strait Islander children, children from culturally and/or linguistically diverse backgrounds, children with a disability</w:t>
      </w:r>
      <w:r w:rsidR="007B3B36">
        <w:rPr>
          <w:rFonts w:eastAsia="MS Mincho" w:cs="Times New Roman"/>
          <w:color w:val="595959"/>
          <w:sz w:val="21"/>
          <w:lang w:val="en-US"/>
        </w:rPr>
        <w:t>, children who are unable to live at home, international students, and LGBTIQ+ students</w:t>
      </w:r>
      <w:r w:rsidRPr="00777151">
        <w:rPr>
          <w:rFonts w:eastAsia="MS Mincho" w:cs="Times New Roman"/>
          <w:color w:val="595959"/>
          <w:sz w:val="21"/>
          <w:lang w:val="en-US"/>
        </w:rPr>
        <w:t>.</w:t>
      </w:r>
    </w:p>
    <w:p w14:paraId="5ECA075C" w14:textId="77777777"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Our commitment to our students</w:t>
      </w:r>
    </w:p>
    <w:p w14:paraId="078948A4" w14:textId="77777777"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the safety and wellbeing of all children and young people enrolled in our school.</w:t>
      </w:r>
    </w:p>
    <w:p w14:paraId="38B4647D" w14:textId="77777777"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providing children and young people with positive and nurturing experiences.</w:t>
      </w:r>
    </w:p>
    <w:p w14:paraId="7B7FEFFD" w14:textId="77777777"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We commit to listening to children and young people, and empowering them by </w:t>
      </w:r>
      <w:r w:rsidR="009F5D49">
        <w:rPr>
          <w:rFonts w:eastAsia="MS Mincho" w:cs="Times New Roman"/>
          <w:color w:val="595959"/>
          <w:sz w:val="21"/>
          <w:lang w:val="en-US"/>
        </w:rPr>
        <w:t xml:space="preserve">ensuring that they understand their rights (including to safety, information and participation), </w:t>
      </w:r>
      <w:r w:rsidR="00656E91">
        <w:rPr>
          <w:rFonts w:eastAsia="MS Mincho" w:cs="Times New Roman"/>
          <w:color w:val="595959"/>
          <w:sz w:val="21"/>
          <w:lang w:val="en-US"/>
        </w:rPr>
        <w:t>and by</w:t>
      </w:r>
      <w:r w:rsidR="009F5D49">
        <w:rPr>
          <w:rFonts w:eastAsia="MS Mincho" w:cs="Times New Roman"/>
          <w:color w:val="595959"/>
          <w:sz w:val="21"/>
          <w:lang w:val="en-US"/>
        </w:rPr>
        <w:t xml:space="preserve"> </w:t>
      </w:r>
      <w:r w:rsidRPr="00777151">
        <w:rPr>
          <w:rFonts w:eastAsia="MS Mincho" w:cs="Times New Roman"/>
          <w:color w:val="595959"/>
          <w:sz w:val="21"/>
          <w:lang w:val="en-US"/>
        </w:rPr>
        <w:t>taking their views seriously and addressing any concerns that they raise with us.</w:t>
      </w:r>
    </w:p>
    <w:p w14:paraId="7626C248" w14:textId="1613FE35" w:rsidR="00544B88"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taking action to ensure that children and young people are protected from abuse or harm.</w:t>
      </w:r>
    </w:p>
    <w:p w14:paraId="180C0149" w14:textId="11F058B5" w:rsidR="007B3B36" w:rsidRDefault="007B3B36"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We commit to ensuring that the needs of all children and young people enrolled in our school are met, including those who are most vulnerable.</w:t>
      </w:r>
    </w:p>
    <w:p w14:paraId="47F82A49" w14:textId="77777777" w:rsidR="00656E91" w:rsidRDefault="00656E91"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 xml:space="preserve">We commit to </w:t>
      </w:r>
      <w:proofErr w:type="spellStart"/>
      <w:r>
        <w:rPr>
          <w:rFonts w:eastAsia="MS Mincho" w:cs="Times New Roman"/>
          <w:color w:val="595959"/>
          <w:sz w:val="21"/>
          <w:lang w:val="en-US"/>
        </w:rPr>
        <w:t>recognising</w:t>
      </w:r>
      <w:proofErr w:type="spellEnd"/>
      <w:r>
        <w:rPr>
          <w:rFonts w:eastAsia="MS Mincho" w:cs="Times New Roman"/>
          <w:color w:val="595959"/>
          <w:sz w:val="21"/>
          <w:lang w:val="en-US"/>
        </w:rPr>
        <w:t xml:space="preserve"> the importance of friendships and to encouraging support from peers, to help children and students feel safe and less isolated.</w:t>
      </w:r>
    </w:p>
    <w:p w14:paraId="167AFC2D" w14:textId="77777777" w:rsidR="00A82852" w:rsidRPr="00777151" w:rsidRDefault="00A82852"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 xml:space="preserve">We commit to developing a culture that facilitates </w:t>
      </w:r>
      <w:r w:rsidR="00E85B93">
        <w:rPr>
          <w:rFonts w:eastAsia="MS Mincho" w:cs="Times New Roman"/>
          <w:color w:val="595959"/>
          <w:sz w:val="21"/>
          <w:lang w:val="en-US"/>
        </w:rPr>
        <w:t xml:space="preserve">and provides opportunities for children and student </w:t>
      </w:r>
      <w:r>
        <w:rPr>
          <w:rFonts w:eastAsia="MS Mincho" w:cs="Times New Roman"/>
          <w:color w:val="595959"/>
          <w:sz w:val="21"/>
          <w:lang w:val="en-US"/>
        </w:rPr>
        <w:t>participation, and that strengthens the confidence and engagement of children and students by being responsive to their input.</w:t>
      </w:r>
    </w:p>
    <w:p w14:paraId="07291308" w14:textId="77777777"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teaching children and young people the necessary skills and knowledge to understand and maintain their personal safety and wellbeing.</w:t>
      </w:r>
    </w:p>
    <w:p w14:paraId="4DCBD4B9" w14:textId="77777777" w:rsidR="00544B88" w:rsidRPr="00777151" w:rsidRDefault="00544B88" w:rsidP="00544B88">
      <w:pPr>
        <w:widowControl/>
        <w:numPr>
          <w:ilvl w:val="0"/>
          <w:numId w:val="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seeking input and feedback from students regarding the creation of a safe school environment.</w:t>
      </w:r>
    </w:p>
    <w:p w14:paraId="1FACAD9A" w14:textId="77777777"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lastRenderedPageBreak/>
        <w:t>Our commitment to parents</w:t>
      </w:r>
      <w:r w:rsidR="00E544ED">
        <w:rPr>
          <w:rFonts w:eastAsia="MS Gothic" w:cs="Times New Roman"/>
          <w:b/>
          <w:bCs/>
          <w:color w:val="00A8D6"/>
          <w:sz w:val="26"/>
          <w:lang w:val="en-US"/>
        </w:rPr>
        <w:t>, guardians</w:t>
      </w:r>
      <w:r w:rsidRPr="00777151">
        <w:rPr>
          <w:rFonts w:eastAsia="MS Gothic" w:cs="Times New Roman"/>
          <w:b/>
          <w:bCs/>
          <w:color w:val="00A8D6"/>
          <w:sz w:val="26"/>
          <w:lang w:val="en-US"/>
        </w:rPr>
        <w:t xml:space="preserve"> and carers</w:t>
      </w:r>
    </w:p>
    <w:p w14:paraId="3E8CB21B" w14:textId="77777777"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communicating honestly and openly with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about the wellbeing and safety of their children.</w:t>
      </w:r>
    </w:p>
    <w:p w14:paraId="36998263" w14:textId="05BE464F"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engaging with, and listening to, the views of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about our child safety </w:t>
      </w:r>
      <w:r w:rsidR="00214C2C">
        <w:rPr>
          <w:rFonts w:eastAsia="MS Mincho" w:cs="Times New Roman"/>
          <w:color w:val="595959"/>
          <w:sz w:val="21"/>
          <w:lang w:val="en-US"/>
        </w:rPr>
        <w:t xml:space="preserve">and wellbeing </w:t>
      </w:r>
      <w:r w:rsidRPr="00777151">
        <w:rPr>
          <w:rFonts w:eastAsia="MS Mincho" w:cs="Times New Roman"/>
          <w:color w:val="595959"/>
          <w:sz w:val="21"/>
          <w:lang w:val="en-US"/>
        </w:rPr>
        <w:t>practice, policies and procedures.</w:t>
      </w:r>
    </w:p>
    <w:p w14:paraId="3A2BDBDE" w14:textId="77777777" w:rsidR="002D4931" w:rsidRDefault="00544B88" w:rsidP="002D4931">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transparency in our decision-making with parents</w:t>
      </w:r>
      <w:r w:rsidR="00E544ED">
        <w:rPr>
          <w:rFonts w:eastAsia="MS Mincho" w:cs="Times New Roman"/>
          <w:color w:val="595959"/>
          <w:sz w:val="21"/>
          <w:lang w:val="en-US"/>
        </w:rPr>
        <w:t>, guardians</w:t>
      </w:r>
      <w:r w:rsidRPr="00777151">
        <w:rPr>
          <w:rFonts w:eastAsia="MS Mincho" w:cs="Times New Roman"/>
          <w:color w:val="595959"/>
          <w:sz w:val="21"/>
          <w:lang w:val="en-US"/>
        </w:rPr>
        <w:t xml:space="preserve"> and carers where it will not compromise the safety of children or young people.</w:t>
      </w:r>
    </w:p>
    <w:p w14:paraId="3F9EAD90" w14:textId="77777777" w:rsidR="002D4931" w:rsidRDefault="002D4931" w:rsidP="002D4931">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We commit to open engagement and communication with parents, guardians and carers about our child safe approach and our operations and governance related to child safety and wellbeing.</w:t>
      </w:r>
    </w:p>
    <w:p w14:paraId="457545F4" w14:textId="77777777" w:rsidR="002D4931" w:rsidRPr="002D4931" w:rsidRDefault="002D4931">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We commit to ensuring that relevant information relating to child safety and wellbeing is accessible to parents, guardians and carers.</w:t>
      </w:r>
    </w:p>
    <w:p w14:paraId="3F0976E9" w14:textId="77777777" w:rsidR="00544B88" w:rsidRPr="00777151" w:rsidRDefault="00544B88" w:rsidP="00544B88">
      <w:pPr>
        <w:widowControl/>
        <w:numPr>
          <w:ilvl w:val="0"/>
          <w:numId w:val="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We commit to acknowledging the cultural diversity of students and families, and being sensitive to how this may impact on student safety issues.</w:t>
      </w:r>
    </w:p>
    <w:p w14:paraId="6923973E" w14:textId="77777777" w:rsidR="00544B88" w:rsidRPr="00777151" w:rsidRDefault="00544B88" w:rsidP="00544B88">
      <w:pPr>
        <w:widowControl/>
        <w:numPr>
          <w:ilvl w:val="0"/>
          <w:numId w:val="9"/>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commit to continuously reviewing and improving our systems to protect children from abuse.</w:t>
      </w:r>
    </w:p>
    <w:p w14:paraId="156E141F" w14:textId="77777777"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Our commitment to our school staff (school employees, volunteers, contractors and clergy)</w:t>
      </w:r>
    </w:p>
    <w:p w14:paraId="3B06A0A2" w14:textId="09884A63" w:rsidR="00656E91" w:rsidRPr="00E37548" w:rsidRDefault="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We commit to providing </w:t>
      </w:r>
      <w:r w:rsidRPr="00E37548">
        <w:rPr>
          <w:rFonts w:eastAsia="MS Mincho" w:cs="Times New Roman"/>
          <w:color w:val="595959"/>
          <w:sz w:val="21"/>
          <w:lang w:val="en-US"/>
        </w:rPr>
        <w:t xml:space="preserve">all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staff with the necessary support to enable them to fulfil their roles</w:t>
      </w:r>
      <w:r w:rsidR="00656E91" w:rsidRPr="00E37548">
        <w:rPr>
          <w:rFonts w:eastAsia="MS Mincho" w:cs="Times New Roman"/>
          <w:color w:val="595959"/>
          <w:sz w:val="21"/>
          <w:lang w:val="en-US"/>
        </w:rPr>
        <w:t>, and to ensure that staff are attuned to signs of harm and are able to facilitate child-friendly ways for children and students to express their views, participate in decision-making and raise their concerns</w:t>
      </w:r>
      <w:r w:rsidRPr="00E37548">
        <w:rPr>
          <w:rFonts w:eastAsia="MS Mincho" w:cs="Times New Roman"/>
          <w:color w:val="595959"/>
          <w:sz w:val="21"/>
          <w:lang w:val="en-US"/>
        </w:rPr>
        <w:t>. This will include regular and appropriate learning opportunities.</w:t>
      </w:r>
    </w:p>
    <w:p w14:paraId="084D499C" w14:textId="54A59644" w:rsidR="00544B88" w:rsidRPr="00E37548" w:rsidRDefault="00544B88" w:rsidP="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E37548">
        <w:rPr>
          <w:rFonts w:eastAsia="MS Mincho" w:cs="Times New Roman"/>
          <w:color w:val="595959"/>
          <w:sz w:val="21"/>
          <w:lang w:val="en-US"/>
        </w:rPr>
        <w:t>We commit to providing regular opportunities to clarify and confirm policy and procedures in relation to child safety</w:t>
      </w:r>
      <w:r w:rsidR="00214C2C" w:rsidRPr="00E37548">
        <w:rPr>
          <w:rFonts w:eastAsia="MS Mincho" w:cs="Times New Roman"/>
          <w:color w:val="595959"/>
          <w:sz w:val="21"/>
          <w:lang w:val="en-US"/>
        </w:rPr>
        <w:t xml:space="preserve"> and wellbeing</w:t>
      </w:r>
      <w:r w:rsidRPr="00E37548">
        <w:rPr>
          <w:rFonts w:eastAsia="MS Mincho" w:cs="Times New Roman"/>
          <w:color w:val="595959"/>
          <w:sz w:val="21"/>
          <w:lang w:val="en-US"/>
        </w:rPr>
        <w:t>, and young people’s protection and wellbeing. This will include annual training in the principles and intent of the Child Safety</w:t>
      </w:r>
      <w:r w:rsidR="00214C2C" w:rsidRPr="00E37548">
        <w:rPr>
          <w:rFonts w:eastAsia="MS Mincho" w:cs="Times New Roman"/>
          <w:color w:val="595959"/>
          <w:sz w:val="21"/>
          <w:lang w:val="en-US"/>
        </w:rPr>
        <w:t xml:space="preserve"> and Wellbeing</w:t>
      </w:r>
      <w:r w:rsidRPr="00E37548">
        <w:rPr>
          <w:rFonts w:eastAsia="MS Mincho" w:cs="Times New Roman"/>
          <w:color w:val="595959"/>
          <w:sz w:val="21"/>
          <w:lang w:val="en-US"/>
        </w:rPr>
        <w:t xml:space="preserve"> Policy and Child Safety Code of Conduct, and staff responsibilities to report concerns.</w:t>
      </w:r>
    </w:p>
    <w:p w14:paraId="180DA896" w14:textId="58CE3A1B" w:rsidR="00544B88" w:rsidRPr="00E37548" w:rsidRDefault="00544B88" w:rsidP="00544B88">
      <w:pPr>
        <w:widowControl/>
        <w:numPr>
          <w:ilvl w:val="0"/>
          <w:numId w:val="10"/>
        </w:numPr>
        <w:tabs>
          <w:tab w:val="left" w:pos="3000"/>
        </w:tabs>
        <w:autoSpaceDE/>
        <w:autoSpaceDN/>
        <w:spacing w:before="60" w:after="60"/>
        <w:ind w:left="357" w:hanging="357"/>
        <w:rPr>
          <w:rFonts w:eastAsia="MS Mincho" w:cs="Times New Roman"/>
          <w:color w:val="595959"/>
          <w:sz w:val="21"/>
          <w:lang w:val="en-US"/>
        </w:rPr>
      </w:pPr>
      <w:r w:rsidRPr="00E37548">
        <w:rPr>
          <w:rFonts w:eastAsia="MS Mincho" w:cs="Times New Roman"/>
          <w:color w:val="595959"/>
          <w:sz w:val="21"/>
          <w:lang w:val="en-US"/>
        </w:rPr>
        <w:t xml:space="preserve">We commit to listening to all concerns voiced by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staff, clergy, volunteers and contractors about keeping children and young people safe from harm.</w:t>
      </w:r>
    </w:p>
    <w:p w14:paraId="25E4355F" w14:textId="5BE34CE8" w:rsidR="00E37548" w:rsidRDefault="00544B88" w:rsidP="00E37548">
      <w:pPr>
        <w:widowControl/>
        <w:numPr>
          <w:ilvl w:val="0"/>
          <w:numId w:val="10"/>
        </w:numPr>
        <w:tabs>
          <w:tab w:val="left" w:pos="3000"/>
        </w:tabs>
        <w:autoSpaceDE/>
        <w:autoSpaceDN/>
        <w:spacing w:before="60" w:after="200"/>
        <w:ind w:left="357" w:hanging="357"/>
        <w:rPr>
          <w:rFonts w:eastAsia="MS Mincho" w:cs="Times New Roman"/>
          <w:color w:val="595959"/>
          <w:sz w:val="21"/>
          <w:lang w:val="en-US"/>
        </w:rPr>
      </w:pPr>
      <w:r w:rsidRPr="00E37548">
        <w:rPr>
          <w:rFonts w:eastAsia="MS Mincho" w:cs="Times New Roman"/>
          <w:color w:val="595959"/>
          <w:sz w:val="21"/>
          <w:lang w:val="en-US"/>
        </w:rPr>
        <w:t xml:space="preserve">We commit to providing opportunities for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employees, volunteers, contractors and clergy to receive formal debriefing and counselling arising</w:t>
      </w:r>
      <w:r w:rsidRPr="00777151">
        <w:rPr>
          <w:rFonts w:eastAsia="MS Mincho" w:cs="Times New Roman"/>
          <w:color w:val="595959"/>
          <w:sz w:val="21"/>
          <w:lang w:val="en-US"/>
        </w:rPr>
        <w:t xml:space="preserve"> from incidents of the abuse of a child or young person.</w:t>
      </w:r>
    </w:p>
    <w:p w14:paraId="4BAF10DC" w14:textId="77777777" w:rsidR="00E37548" w:rsidRPr="00E37548" w:rsidRDefault="00E37548" w:rsidP="00E37548">
      <w:pPr>
        <w:widowControl/>
        <w:tabs>
          <w:tab w:val="left" w:pos="3000"/>
        </w:tabs>
        <w:autoSpaceDE/>
        <w:autoSpaceDN/>
        <w:spacing w:before="60" w:after="200"/>
        <w:ind w:left="357"/>
        <w:rPr>
          <w:rFonts w:eastAsia="MS Mincho" w:cs="Times New Roman"/>
          <w:color w:val="595959"/>
          <w:sz w:val="21"/>
          <w:lang w:val="en-US"/>
        </w:rPr>
      </w:pPr>
    </w:p>
    <w:p w14:paraId="17D1731D" w14:textId="3CC9D459"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Responsibilities and organisational arrangements</w:t>
      </w:r>
    </w:p>
    <w:p w14:paraId="5939EEBC" w14:textId="358917B4" w:rsidR="00544B88" w:rsidRPr="00E3754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Everyone employed or volunteering </w:t>
      </w:r>
      <w:r w:rsidRPr="00E37548">
        <w:rPr>
          <w:rFonts w:eastAsia="MS Mincho" w:cs="Times New Roman"/>
          <w:color w:val="595959"/>
          <w:sz w:val="21"/>
          <w:lang w:val="en-US"/>
        </w:rPr>
        <w:t xml:space="preserve">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has a responsibility to understand the important and specific role they play individually and collectively to ensure </w:t>
      </w:r>
      <w:r w:rsidR="00203762" w:rsidRPr="00E37548">
        <w:rPr>
          <w:rFonts w:eastAsia="MS Mincho" w:cs="Times New Roman"/>
          <w:color w:val="595959"/>
          <w:sz w:val="21"/>
          <w:lang w:val="en-US"/>
        </w:rPr>
        <w:t>a child safe culture in which</w:t>
      </w:r>
      <w:r w:rsidRPr="00E37548">
        <w:rPr>
          <w:rFonts w:eastAsia="MS Mincho" w:cs="Times New Roman"/>
          <w:color w:val="595959"/>
          <w:sz w:val="21"/>
          <w:lang w:val="en-US"/>
        </w:rPr>
        <w:t xml:space="preserve"> the wellbeing and safety of all students is at the forefront of all they do and every decision they make (CECV Commitment Statement to Child Safety).</w:t>
      </w:r>
    </w:p>
    <w:p w14:paraId="76BFB8E2" w14:textId="12478F52" w:rsidR="00544B88" w:rsidRPr="00E37548" w:rsidRDefault="00544B88" w:rsidP="00E37548">
      <w:pPr>
        <w:widowControl/>
        <w:tabs>
          <w:tab w:val="left" w:pos="3000"/>
        </w:tabs>
        <w:autoSpaceDE/>
        <w:autoSpaceDN/>
        <w:spacing w:before="60" w:after="200"/>
        <w:rPr>
          <w:rFonts w:eastAsia="MS Mincho" w:cs="Times New Roman"/>
          <w:iCs/>
          <w:color w:val="595959"/>
          <w:sz w:val="21"/>
          <w:lang w:val="en-US"/>
        </w:rPr>
      </w:pPr>
      <w:r w:rsidRPr="00E37548">
        <w:rPr>
          <w:rFonts w:eastAsia="MS Mincho" w:cs="Times New Roman"/>
          <w:color w:val="595959"/>
          <w:sz w:val="21"/>
          <w:lang w:val="en-US"/>
        </w:rPr>
        <w:t>The school has allocated roles and responsibilities for child safety</w:t>
      </w:r>
      <w:r w:rsidR="00B62C92" w:rsidRPr="00E37548">
        <w:rPr>
          <w:rFonts w:eastAsia="MS Mincho" w:cs="Times New Roman"/>
          <w:color w:val="595959"/>
          <w:sz w:val="21"/>
          <w:lang w:val="en-US"/>
        </w:rPr>
        <w:t xml:space="preserve"> and wellbeing</w:t>
      </w:r>
      <w:r w:rsidRPr="00E37548">
        <w:rPr>
          <w:rFonts w:eastAsia="MS Mincho" w:cs="Times New Roman"/>
          <w:color w:val="595959"/>
          <w:sz w:val="21"/>
          <w:lang w:val="en-US"/>
        </w:rPr>
        <w:t xml:space="preserve"> </w:t>
      </w:r>
      <w:r w:rsidR="00E37548" w:rsidRPr="00E37548">
        <w:rPr>
          <w:rFonts w:eastAsia="MS Mincho" w:cs="Times New Roman"/>
          <w:color w:val="595959"/>
          <w:sz w:val="21"/>
          <w:lang w:val="en-US"/>
        </w:rPr>
        <w:t>to the School</w:t>
      </w:r>
      <w:r w:rsidR="00E37548" w:rsidRPr="00E37548">
        <w:rPr>
          <w:rFonts w:eastAsia="MS Mincho" w:cs="Times New Roman"/>
          <w:i/>
          <w:color w:val="595959"/>
          <w:sz w:val="21"/>
          <w:lang w:val="en-US"/>
        </w:rPr>
        <w:t xml:space="preserve"> </w:t>
      </w:r>
      <w:r w:rsidR="00E37548" w:rsidRPr="00E37548">
        <w:rPr>
          <w:rFonts w:eastAsia="MS Mincho" w:cs="Times New Roman"/>
          <w:iCs/>
          <w:color w:val="595959"/>
          <w:sz w:val="21"/>
          <w:lang w:val="en-US"/>
        </w:rPr>
        <w:t>Principal &amp; Student Wellbeing Leader.</w:t>
      </w:r>
    </w:p>
    <w:p w14:paraId="3424ABF7" w14:textId="77777777" w:rsidR="00544B88" w:rsidRPr="00E37548" w:rsidRDefault="00544B88" w:rsidP="00544B88">
      <w:pPr>
        <w:keepNext/>
        <w:keepLines/>
        <w:widowControl/>
        <w:autoSpaceDE/>
        <w:autoSpaceDN/>
        <w:spacing w:before="200"/>
        <w:outlineLvl w:val="2"/>
        <w:rPr>
          <w:rFonts w:eastAsia="MS Gothic" w:cs="Times New Roman"/>
          <w:b/>
          <w:bCs/>
          <w:color w:val="00A8D6"/>
          <w:sz w:val="26"/>
          <w:lang w:val="en-US"/>
        </w:rPr>
      </w:pPr>
      <w:r w:rsidRPr="00E37548">
        <w:rPr>
          <w:rFonts w:eastAsia="MS Gothic" w:cs="Times New Roman"/>
          <w:b/>
          <w:bCs/>
          <w:color w:val="00A8D6"/>
          <w:sz w:val="26"/>
          <w:lang w:val="en-US"/>
        </w:rPr>
        <w:t>Guide to responsibilities of school leadership</w:t>
      </w:r>
    </w:p>
    <w:p w14:paraId="7DE5F1ED" w14:textId="4AC5105D"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E37548">
        <w:rPr>
          <w:rFonts w:eastAsia="MS Mincho" w:cs="Times New Roman"/>
          <w:color w:val="595959"/>
          <w:sz w:val="21"/>
          <w:lang w:val="en-US"/>
        </w:rPr>
        <w:t xml:space="preserve">The </w:t>
      </w:r>
      <w:proofErr w:type="gramStart"/>
      <w:r w:rsidRPr="00E37548">
        <w:rPr>
          <w:rFonts w:eastAsia="MS Mincho" w:cs="Times New Roman"/>
          <w:color w:val="595959"/>
          <w:sz w:val="21"/>
          <w:lang w:val="en-US"/>
        </w:rPr>
        <w:t>Principal</w:t>
      </w:r>
      <w:proofErr w:type="gramEnd"/>
      <w:r w:rsidRPr="00E37548">
        <w:rPr>
          <w:rFonts w:eastAsia="MS Mincho" w:cs="Times New Roman"/>
          <w:color w:val="595959"/>
          <w:sz w:val="21"/>
          <w:lang w:val="en-US"/>
        </w:rPr>
        <w:t xml:space="preserve">, the school governing authority and school leaders 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 xml:space="preserve"> recognise their particular responsibility to ensure the development of preventative and proactive strategies</w:t>
      </w:r>
      <w:r w:rsidRPr="00777151">
        <w:rPr>
          <w:rFonts w:eastAsia="MS Mincho" w:cs="Times New Roman"/>
          <w:color w:val="595959"/>
          <w:sz w:val="21"/>
          <w:lang w:val="en-US"/>
        </w:rPr>
        <w:t xml:space="preserve"> that promote a culture of openness, awareness of and shared responsibility for child safety</w:t>
      </w:r>
      <w:r w:rsidR="00B62C92">
        <w:rPr>
          <w:rFonts w:eastAsia="MS Mincho" w:cs="Times New Roman"/>
          <w:color w:val="595959"/>
          <w:sz w:val="21"/>
          <w:lang w:val="en-US"/>
        </w:rPr>
        <w:t xml:space="preserve"> and wellbeing</w:t>
      </w:r>
      <w:r w:rsidRPr="00777151">
        <w:rPr>
          <w:rFonts w:eastAsia="MS Mincho" w:cs="Times New Roman"/>
          <w:color w:val="595959"/>
          <w:sz w:val="21"/>
          <w:lang w:val="en-US"/>
        </w:rPr>
        <w:t>. Responsibilities include:</w:t>
      </w:r>
    </w:p>
    <w:p w14:paraId="797F1112" w14:textId="77777777"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creating an environment for children and young people to be safe and to feel safe</w:t>
      </w:r>
    </w:p>
    <w:p w14:paraId="1ABEE909" w14:textId="77777777"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upholding high principles and standards for all staff, clergy, volunteers and contractors</w:t>
      </w:r>
    </w:p>
    <w:p w14:paraId="28FEBDBC" w14:textId="77777777"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promoting models of behaviour between adults and children and young people based on mutual respect and consideration</w:t>
      </w:r>
    </w:p>
    <w:p w14:paraId="4FC1A95E" w14:textId="77777777"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ensuring thorough and rigorous practices are applied in the recruitment, screening and ongoing professional learning of staff</w:t>
      </w:r>
      <w:r w:rsidR="00276A6C">
        <w:rPr>
          <w:rFonts w:eastAsia="MS Mincho" w:cs="Times New Roman"/>
          <w:color w:val="595959"/>
          <w:sz w:val="21"/>
          <w:lang w:val="en-US"/>
        </w:rPr>
        <w:t xml:space="preserve"> and volunteers</w:t>
      </w:r>
    </w:p>
    <w:p w14:paraId="538B4D58" w14:textId="6112524C" w:rsidR="00544B88"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ensuring that school personnel have regular and appropriate learning to develop their knowledge of, openness to and ability to </w:t>
      </w:r>
      <w:r w:rsidR="00D10ED4">
        <w:rPr>
          <w:rFonts w:eastAsia="MS Mincho" w:cs="Times New Roman"/>
          <w:color w:val="595959"/>
          <w:sz w:val="21"/>
          <w:lang w:val="en-US"/>
        </w:rPr>
        <w:t xml:space="preserve">prevent, </w:t>
      </w:r>
      <w:r w:rsidR="0033585C">
        <w:rPr>
          <w:rFonts w:eastAsia="MS Mincho" w:cs="Times New Roman"/>
          <w:color w:val="595959"/>
          <w:sz w:val="21"/>
          <w:lang w:val="en-US"/>
        </w:rPr>
        <w:t xml:space="preserve">identify and </w:t>
      </w:r>
      <w:r w:rsidRPr="00777151">
        <w:rPr>
          <w:rFonts w:eastAsia="MS Mincho" w:cs="Times New Roman"/>
          <w:color w:val="595959"/>
          <w:sz w:val="21"/>
          <w:lang w:val="en-US"/>
        </w:rPr>
        <w:t>address child safety</w:t>
      </w:r>
      <w:r w:rsidR="00B62C92">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matters</w:t>
      </w:r>
    </w:p>
    <w:p w14:paraId="16EC0847" w14:textId="5EF64DDB" w:rsidR="008C05B7" w:rsidRPr="00777151" w:rsidRDefault="008C05B7"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ensuring that the school has in place appropriate risk management strategies and practices that focus on preventing, identifying and mitigating risks related to child safety and wellbeing in the school environment</w:t>
      </w:r>
    </w:p>
    <w:p w14:paraId="22230CC6" w14:textId="77777777"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providing regular opportunities to clarify and confirm legislative obligations, policy and procedures in relation to children and young people’s protection and wellbeing</w:t>
      </w:r>
    </w:p>
    <w:p w14:paraId="35ADDFAC" w14:textId="50D3ED0E" w:rsidR="00544B88" w:rsidRPr="00777151" w:rsidRDefault="00544B88" w:rsidP="00544B88">
      <w:pPr>
        <w:widowControl/>
        <w:numPr>
          <w:ilvl w:val="0"/>
          <w:numId w:val="11"/>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ensuring the school meets the specific requirements of the Victorian Child Safe Standards as set out in </w:t>
      </w:r>
      <w:r w:rsidRPr="005D788F">
        <w:rPr>
          <w:rFonts w:eastAsia="MS Mincho" w:cs="Times New Roman"/>
          <w:color w:val="595959"/>
          <w:sz w:val="21"/>
          <w:lang w:val="en-US"/>
        </w:rPr>
        <w:t xml:space="preserve">Ministerial Order No. </w:t>
      </w:r>
      <w:r w:rsidR="000A3223" w:rsidRPr="005D788F">
        <w:rPr>
          <w:rFonts w:eastAsia="MS Mincho" w:cs="Times New Roman"/>
          <w:color w:val="595959"/>
          <w:sz w:val="21"/>
          <w:lang w:val="en-US"/>
        </w:rPr>
        <w:t>1359</w:t>
      </w:r>
    </w:p>
    <w:p w14:paraId="6A6A97DB" w14:textId="77777777" w:rsidR="00544B88" w:rsidRDefault="00544B88" w:rsidP="00544B88">
      <w:pPr>
        <w:widowControl/>
        <w:numPr>
          <w:ilvl w:val="0"/>
          <w:numId w:val="11"/>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ensuring the school takes specific action to protect children from abuse in line with the three new criminal offences introduced under the </w:t>
      </w: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 and in line with </w:t>
      </w:r>
      <w:hyperlink r:id="rId19">
        <w:r w:rsidRPr="00777151">
          <w:rPr>
            <w:rFonts w:eastAsia="MS Mincho" w:cs="Times New Roman"/>
            <w:color w:val="0000FF"/>
            <w:sz w:val="21"/>
            <w:u w:val="single"/>
            <w:lang w:val="en-US"/>
          </w:rPr>
          <w:t>PROTECT: Identifying and responding to all forms of abuse in Victorian schools</w:t>
        </w:r>
      </w:hyperlink>
    </w:p>
    <w:p w14:paraId="1650AC9D" w14:textId="77777777" w:rsidR="00E544ED" w:rsidRDefault="00E544ED" w:rsidP="00544B88">
      <w:pPr>
        <w:widowControl/>
        <w:numPr>
          <w:ilvl w:val="0"/>
          <w:numId w:val="11"/>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ensuring the school understands and reports all matters that may constitute reportable conduct under the Reportable Conduct Scheme and in accordance with the </w:t>
      </w:r>
      <w:proofErr w:type="gramStart"/>
      <w:r>
        <w:rPr>
          <w:rFonts w:eastAsia="MS Mincho" w:cs="Times New Roman"/>
          <w:color w:val="595959"/>
          <w:sz w:val="21"/>
          <w:lang w:val="en-US"/>
        </w:rPr>
        <w:t>School’s</w:t>
      </w:r>
      <w:proofErr w:type="gramEnd"/>
      <w:r>
        <w:rPr>
          <w:rFonts w:eastAsia="MS Mincho" w:cs="Times New Roman"/>
          <w:color w:val="595959"/>
          <w:sz w:val="21"/>
          <w:lang w:val="en-US"/>
        </w:rPr>
        <w:t xml:space="preserve"> reportable conduct policy</w:t>
      </w:r>
    </w:p>
    <w:p w14:paraId="550BBF54" w14:textId="6D3A14EA" w:rsidR="00872B07" w:rsidRDefault="00E544ED" w:rsidP="00544B88">
      <w:pPr>
        <w:widowControl/>
        <w:numPr>
          <w:ilvl w:val="0"/>
          <w:numId w:val="11"/>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sharing information under legislated information sharing schemes (CISS and FVISS) </w:t>
      </w:r>
      <w:r w:rsidR="002622CB">
        <w:rPr>
          <w:rFonts w:eastAsia="MS Mincho" w:cs="Times New Roman"/>
          <w:color w:val="595959"/>
          <w:sz w:val="21"/>
          <w:lang w:val="en-US"/>
        </w:rPr>
        <w:t>in</w:t>
      </w:r>
      <w:r>
        <w:rPr>
          <w:rFonts w:eastAsia="MS Mincho" w:cs="Times New Roman"/>
          <w:color w:val="595959"/>
          <w:sz w:val="21"/>
          <w:lang w:val="en-US"/>
        </w:rPr>
        <w:t xml:space="preserve"> accordance with the school’s prescribed role as an ISE</w:t>
      </w:r>
    </w:p>
    <w:p w14:paraId="2FFAC6C6" w14:textId="5E51F668" w:rsidR="00E544ED" w:rsidRDefault="00872B07" w:rsidP="00544B88">
      <w:pPr>
        <w:widowControl/>
        <w:numPr>
          <w:ilvl w:val="0"/>
          <w:numId w:val="11"/>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ensuring that the school monitor</w:t>
      </w:r>
      <w:r w:rsidR="00AA0369">
        <w:rPr>
          <w:rFonts w:eastAsia="MS Mincho" w:cs="Times New Roman"/>
          <w:color w:val="595959"/>
          <w:sz w:val="21"/>
          <w:lang w:val="en-US"/>
        </w:rPr>
        <w:t>s</w:t>
      </w:r>
      <w:r>
        <w:rPr>
          <w:rFonts w:eastAsia="MS Mincho" w:cs="Times New Roman"/>
          <w:color w:val="595959"/>
          <w:sz w:val="21"/>
          <w:lang w:val="en-US"/>
        </w:rPr>
        <w:t xml:space="preserve"> and review</w:t>
      </w:r>
      <w:r w:rsidR="00AA0369">
        <w:rPr>
          <w:rFonts w:eastAsia="MS Mincho" w:cs="Times New Roman"/>
          <w:color w:val="595959"/>
          <w:sz w:val="21"/>
          <w:lang w:val="en-US"/>
        </w:rPr>
        <w:t>s</w:t>
      </w:r>
      <w:r>
        <w:rPr>
          <w:rFonts w:eastAsia="MS Mincho" w:cs="Times New Roman"/>
          <w:color w:val="595959"/>
          <w:sz w:val="21"/>
          <w:lang w:val="en-US"/>
        </w:rPr>
        <w:t xml:space="preserve"> the risks related to child safety and wellbeing, including evaluating the effectiveness of the implementation of its risk controls, on an annual basis</w:t>
      </w:r>
      <w:r w:rsidR="00E544ED">
        <w:rPr>
          <w:rFonts w:eastAsia="MS Mincho" w:cs="Times New Roman"/>
          <w:color w:val="595959"/>
          <w:sz w:val="21"/>
          <w:lang w:val="en-US"/>
        </w:rPr>
        <w:t>.</w:t>
      </w:r>
    </w:p>
    <w:p w14:paraId="0966E7C6" w14:textId="77777777" w:rsidR="00E37548" w:rsidRPr="00777151" w:rsidRDefault="00E37548" w:rsidP="00E37548">
      <w:pPr>
        <w:widowControl/>
        <w:tabs>
          <w:tab w:val="left" w:pos="3000"/>
        </w:tabs>
        <w:autoSpaceDE/>
        <w:autoSpaceDN/>
        <w:spacing w:before="60" w:after="200"/>
        <w:ind w:left="360"/>
        <w:rPr>
          <w:rFonts w:eastAsia="MS Mincho" w:cs="Times New Roman"/>
          <w:color w:val="595959"/>
          <w:sz w:val="21"/>
          <w:lang w:val="en-US"/>
        </w:rPr>
      </w:pPr>
    </w:p>
    <w:p w14:paraId="4ED95301" w14:textId="77777777"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t>Guide to responsibilities of school staff</w:t>
      </w:r>
    </w:p>
    <w:p w14:paraId="0252202A" w14:textId="68414540" w:rsidR="00544B88" w:rsidRPr="00777151" w:rsidRDefault="00544B88" w:rsidP="00544B88">
      <w:pPr>
        <w:widowControl/>
        <w:tabs>
          <w:tab w:val="left" w:pos="3000"/>
        </w:tabs>
        <w:autoSpaceDE/>
        <w:autoSpaceDN/>
        <w:spacing w:before="60" w:after="60"/>
        <w:rPr>
          <w:rFonts w:eastAsia="MS Mincho" w:cs="Times New Roman"/>
          <w:color w:val="595959"/>
          <w:sz w:val="21"/>
          <w:lang w:val="en-US"/>
        </w:rPr>
      </w:pPr>
      <w:r w:rsidRPr="00777151">
        <w:rPr>
          <w:rFonts w:eastAsia="MS Mincho" w:cs="Times New Roman"/>
          <w:color w:val="595959"/>
          <w:sz w:val="21"/>
          <w:lang w:val="en-US"/>
        </w:rPr>
        <w:t>Responsibilities of school staff (school employees, contractors and clergy)</w:t>
      </w:r>
      <w:r w:rsidR="0064500B">
        <w:rPr>
          <w:rFonts w:eastAsia="MS Mincho" w:cs="Times New Roman"/>
          <w:color w:val="595959"/>
          <w:sz w:val="21"/>
          <w:lang w:val="en-US"/>
        </w:rPr>
        <w:t xml:space="preserve"> and volunteers</w:t>
      </w:r>
      <w:r w:rsidRPr="00777151">
        <w:rPr>
          <w:rFonts w:eastAsia="MS Mincho" w:cs="Times New Roman"/>
          <w:color w:val="595959"/>
          <w:sz w:val="21"/>
          <w:lang w:val="en-US"/>
        </w:rPr>
        <w:t xml:space="preserve"> include:</w:t>
      </w:r>
    </w:p>
    <w:p w14:paraId="23A893B9" w14:textId="77777777"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treating children and young people with dignity and respect, acting with propriety, providing a duty of care, and protecting children and young people in their care</w:t>
      </w:r>
    </w:p>
    <w:p w14:paraId="1537D6FC" w14:textId="77777777"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following the legislative and internal school policies, procedures and processes in the course of their work, if they form a reasonable belief that a child or young person has been or is being abused or neglected</w:t>
      </w:r>
    </w:p>
    <w:p w14:paraId="1A3F4390" w14:textId="77777777"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providing a physically and psychologically safe environment where the wellbeing of children and young people is nurtured</w:t>
      </w:r>
    </w:p>
    <w:p w14:paraId="080F9FC4" w14:textId="77777777"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undertaking regular training and education in order to understand their individual responsibilities in relation to child safety, and the wellbeing of children and young people</w:t>
      </w:r>
      <w:r w:rsidR="00D10ED4">
        <w:rPr>
          <w:rFonts w:eastAsia="MS Mincho" w:cs="Times New Roman"/>
          <w:color w:val="595959"/>
          <w:sz w:val="21"/>
          <w:lang w:val="en-US"/>
        </w:rPr>
        <w:t>, including ways to prevent, identify and mitigate risks relating to child safety an</w:t>
      </w:r>
      <w:r w:rsidR="00060AC7">
        <w:rPr>
          <w:rFonts w:eastAsia="MS Mincho" w:cs="Times New Roman"/>
          <w:color w:val="595959"/>
          <w:sz w:val="21"/>
          <w:lang w:val="en-US"/>
        </w:rPr>
        <w:t>d</w:t>
      </w:r>
      <w:r w:rsidR="00D10ED4">
        <w:rPr>
          <w:rFonts w:eastAsia="MS Mincho" w:cs="Times New Roman"/>
          <w:color w:val="595959"/>
          <w:sz w:val="21"/>
          <w:lang w:val="en-US"/>
        </w:rPr>
        <w:t xml:space="preserve"> wellbeing</w:t>
      </w:r>
    </w:p>
    <w:p w14:paraId="5A70DB5F" w14:textId="77777777" w:rsidR="00544B88" w:rsidRPr="00777151" w:rsidRDefault="00544B88" w:rsidP="00544B88">
      <w:pPr>
        <w:widowControl/>
        <w:numPr>
          <w:ilvl w:val="0"/>
          <w:numId w:val="12"/>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assisting children and young people to develop positive, responsible and caring attitudes and behaviours which recognise the rights of all people to be safe and free from abuse</w:t>
      </w:r>
    </w:p>
    <w:p w14:paraId="369CBC0E" w14:textId="77777777" w:rsidR="003336DF" w:rsidRDefault="00544B88" w:rsidP="00544B88">
      <w:pPr>
        <w:widowControl/>
        <w:numPr>
          <w:ilvl w:val="0"/>
          <w:numId w:val="12"/>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following the school’s Child Safety Code of Conduct</w:t>
      </w:r>
    </w:p>
    <w:p w14:paraId="35E7382F" w14:textId="4BD6514C" w:rsidR="00544B88" w:rsidRDefault="00060AC7" w:rsidP="00544B88">
      <w:pPr>
        <w:widowControl/>
        <w:numPr>
          <w:ilvl w:val="0"/>
          <w:numId w:val="12"/>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where risks of child abuse are identified, ensuring that action is taken to mitigate against those risks and that risks and actions are appropriately recorded</w:t>
      </w:r>
      <w:r w:rsidR="00544B88" w:rsidRPr="00777151">
        <w:rPr>
          <w:rFonts w:eastAsia="MS Mincho" w:cs="Times New Roman"/>
          <w:color w:val="595959"/>
          <w:sz w:val="21"/>
          <w:lang w:val="en-US"/>
        </w:rPr>
        <w:t>.</w:t>
      </w:r>
    </w:p>
    <w:p w14:paraId="77F9BD8D" w14:textId="77777777" w:rsidR="00E37548" w:rsidRPr="00777151" w:rsidRDefault="00E37548" w:rsidP="00E37548">
      <w:pPr>
        <w:widowControl/>
        <w:tabs>
          <w:tab w:val="left" w:pos="3000"/>
        </w:tabs>
        <w:autoSpaceDE/>
        <w:autoSpaceDN/>
        <w:spacing w:before="60" w:after="200"/>
        <w:ind w:left="360"/>
        <w:rPr>
          <w:rFonts w:eastAsia="MS Mincho" w:cs="Times New Roman"/>
          <w:color w:val="595959"/>
          <w:sz w:val="21"/>
          <w:lang w:val="en-US"/>
        </w:rPr>
      </w:pPr>
    </w:p>
    <w:p w14:paraId="30EBB3CC" w14:textId="77777777" w:rsidR="00544B88" w:rsidRPr="00777151" w:rsidRDefault="00544B88" w:rsidP="00544B88">
      <w:pPr>
        <w:keepNext/>
        <w:keepLines/>
        <w:widowControl/>
        <w:autoSpaceDE/>
        <w:autoSpaceDN/>
        <w:spacing w:before="200"/>
        <w:outlineLvl w:val="2"/>
        <w:rPr>
          <w:rFonts w:eastAsia="MS Gothic" w:cs="Times New Roman"/>
          <w:b/>
          <w:bCs/>
          <w:color w:val="00A8D6"/>
          <w:sz w:val="26"/>
          <w:lang w:val="en-US"/>
        </w:rPr>
      </w:pPr>
      <w:r w:rsidRPr="00777151">
        <w:rPr>
          <w:rFonts w:eastAsia="MS Gothic" w:cs="Times New Roman"/>
          <w:b/>
          <w:bCs/>
          <w:color w:val="00A8D6"/>
          <w:sz w:val="26"/>
          <w:lang w:val="en-US"/>
        </w:rPr>
        <w:lastRenderedPageBreak/>
        <w:t>Organisational arrangements</w:t>
      </w:r>
    </w:p>
    <w:p w14:paraId="5D5D6BFB" w14:textId="0DC3F1DF"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w:t>
      </w:r>
      <w:proofErr w:type="gramStart"/>
      <w:r w:rsidRPr="00777151">
        <w:rPr>
          <w:rFonts w:eastAsia="MS Mincho" w:cs="Times New Roman"/>
          <w:color w:val="595959"/>
          <w:sz w:val="21"/>
          <w:lang w:val="en-US"/>
        </w:rPr>
        <w:t>Principal</w:t>
      </w:r>
      <w:proofErr w:type="gramEnd"/>
      <w:r w:rsidRPr="00777151">
        <w:rPr>
          <w:rFonts w:eastAsia="MS Mincho" w:cs="Times New Roman"/>
          <w:color w:val="595959"/>
          <w:sz w:val="21"/>
          <w:lang w:val="en-US"/>
        </w:rPr>
        <w:t xml:space="preserve"> has the overall leadership role in monitoring and responding to the policy, procedures and practices for child safety</w:t>
      </w:r>
      <w:r w:rsidR="00E66428">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in </w:t>
      </w:r>
      <w:r w:rsidR="000416D6">
        <w:rPr>
          <w:rFonts w:eastAsia="MS Mincho" w:cs="Times New Roman"/>
          <w:color w:val="595959"/>
          <w:sz w:val="21"/>
          <w:lang w:val="en-US"/>
        </w:rPr>
        <w:t>St Mary MacKillop Catholic Primary School</w:t>
      </w:r>
      <w:r w:rsidRPr="00777151">
        <w:rPr>
          <w:rFonts w:eastAsia="MS Mincho" w:cs="Times New Roman"/>
          <w:color w:val="595959"/>
          <w:sz w:val="21"/>
          <w:lang w:val="en-US"/>
        </w:rPr>
        <w:t xml:space="preserve"> in accordance with this Policy.</w:t>
      </w:r>
    </w:p>
    <w:p w14:paraId="183C3523" w14:textId="69072EC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have appointed a Child Safety</w:t>
      </w:r>
      <w:r w:rsidR="007E55E8">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Lead</w:t>
      </w:r>
      <w:r w:rsidR="00E37548">
        <w:rPr>
          <w:rFonts w:eastAsia="MS Mincho" w:cs="Times New Roman"/>
          <w:color w:val="595959"/>
          <w:sz w:val="21"/>
          <w:lang w:val="en-US"/>
        </w:rPr>
        <w:t>er</w:t>
      </w:r>
      <w:r w:rsidRPr="00777151">
        <w:rPr>
          <w:rFonts w:eastAsia="MS Mincho" w:cs="Times New Roman"/>
          <w:color w:val="595959"/>
          <w:sz w:val="21"/>
          <w:lang w:val="en-US"/>
        </w:rPr>
        <w:t xml:space="preserve"> and the role description is available </w:t>
      </w:r>
      <w:r w:rsidR="00B04948">
        <w:rPr>
          <w:rFonts w:eastAsia="MS Mincho" w:cs="Times New Roman"/>
          <w:color w:val="595959"/>
          <w:sz w:val="21"/>
          <w:lang w:val="en-US"/>
        </w:rPr>
        <w:t>o</w:t>
      </w:r>
      <w:r w:rsidRPr="00777151">
        <w:rPr>
          <w:rFonts w:eastAsia="MS Mincho" w:cs="Times New Roman"/>
          <w:color w:val="595959"/>
          <w:sz w:val="21"/>
          <w:lang w:val="en-US"/>
        </w:rPr>
        <w:t xml:space="preserve">n the staff </w:t>
      </w:r>
      <w:r w:rsidR="00B04948">
        <w:rPr>
          <w:rFonts w:eastAsia="MS Mincho" w:cs="Times New Roman"/>
          <w:color w:val="595959"/>
          <w:sz w:val="21"/>
          <w:lang w:val="en-US"/>
        </w:rPr>
        <w:t>share Google drive in Role Descriptions</w:t>
      </w:r>
      <w:r w:rsidRPr="00777151">
        <w:rPr>
          <w:rFonts w:eastAsia="MS Mincho" w:cs="Times New Roman"/>
          <w:color w:val="595959"/>
          <w:sz w:val="21"/>
          <w:lang w:val="en-US"/>
        </w:rPr>
        <w:t>:</w:t>
      </w:r>
    </w:p>
    <w:p w14:paraId="58CF2BEC" w14:textId="7A668815" w:rsidR="00544B88" w:rsidRPr="00777151" w:rsidRDefault="00544B88" w:rsidP="00544B88">
      <w:pPr>
        <w:widowControl/>
        <w:numPr>
          <w:ilvl w:val="0"/>
          <w:numId w:val="1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The Child Safety </w:t>
      </w:r>
      <w:r w:rsidR="007E55E8">
        <w:rPr>
          <w:rFonts w:eastAsia="MS Mincho" w:cs="Times New Roman"/>
          <w:color w:val="595959"/>
          <w:sz w:val="21"/>
          <w:lang w:val="en-US"/>
        </w:rPr>
        <w:t xml:space="preserve">and Wellbeing </w:t>
      </w:r>
      <w:r w:rsidRPr="00777151">
        <w:rPr>
          <w:rFonts w:eastAsia="MS Mincho" w:cs="Times New Roman"/>
          <w:color w:val="595959"/>
          <w:sz w:val="21"/>
          <w:lang w:val="en-US"/>
        </w:rPr>
        <w:t xml:space="preserve">Team assists the </w:t>
      </w:r>
      <w:proofErr w:type="gramStart"/>
      <w:r w:rsidRPr="00777151">
        <w:rPr>
          <w:rFonts w:eastAsia="MS Mincho" w:cs="Times New Roman"/>
          <w:color w:val="595959"/>
          <w:sz w:val="21"/>
          <w:lang w:val="en-US"/>
        </w:rPr>
        <w:t>Principal</w:t>
      </w:r>
      <w:proofErr w:type="gramEnd"/>
      <w:r w:rsidRPr="00777151">
        <w:rPr>
          <w:rFonts w:eastAsia="MS Mincho" w:cs="Times New Roman"/>
          <w:color w:val="595959"/>
          <w:sz w:val="21"/>
          <w:lang w:val="en-US"/>
        </w:rPr>
        <w:t>.</w:t>
      </w:r>
    </w:p>
    <w:p w14:paraId="1ED4DD05" w14:textId="14B25F28" w:rsidR="00544B88" w:rsidRPr="00777151" w:rsidRDefault="00544B88" w:rsidP="00544B88">
      <w:pPr>
        <w:widowControl/>
        <w:numPr>
          <w:ilvl w:val="0"/>
          <w:numId w:val="1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The Child Safety </w:t>
      </w:r>
      <w:r w:rsidR="007E55E8">
        <w:rPr>
          <w:rFonts w:eastAsia="MS Mincho" w:cs="Times New Roman"/>
          <w:color w:val="595959"/>
          <w:sz w:val="21"/>
          <w:lang w:val="en-US"/>
        </w:rPr>
        <w:t xml:space="preserve">and Wellbeing </w:t>
      </w:r>
      <w:r w:rsidRPr="00777151">
        <w:rPr>
          <w:rFonts w:eastAsia="MS Mincho" w:cs="Times New Roman"/>
          <w:color w:val="595959"/>
          <w:sz w:val="21"/>
          <w:lang w:val="en-US"/>
        </w:rPr>
        <w:t xml:space="preserve">Team works in </w:t>
      </w:r>
      <w:r w:rsidR="00500AD1">
        <w:rPr>
          <w:rFonts w:eastAsia="MS Mincho" w:cs="Times New Roman"/>
          <w:color w:val="595959"/>
          <w:sz w:val="21"/>
          <w:lang w:val="en-US"/>
        </w:rPr>
        <w:t xml:space="preserve">preventing, </w:t>
      </w:r>
      <w:r w:rsidRPr="00777151">
        <w:rPr>
          <w:rFonts w:eastAsia="MS Mincho" w:cs="Times New Roman"/>
          <w:color w:val="595959"/>
          <w:sz w:val="21"/>
          <w:lang w:val="en-US"/>
        </w:rPr>
        <w:t>identifying and mitigating risks in child safety</w:t>
      </w:r>
      <w:r w:rsidR="00257E33">
        <w:rPr>
          <w:rFonts w:eastAsia="MS Mincho" w:cs="Times New Roman"/>
          <w:color w:val="595959"/>
          <w:sz w:val="21"/>
          <w:lang w:val="en-US"/>
        </w:rPr>
        <w:t xml:space="preserve"> and wellbeing</w:t>
      </w:r>
      <w:r w:rsidRPr="00777151">
        <w:rPr>
          <w:rFonts w:eastAsia="MS Mincho" w:cs="Times New Roman"/>
          <w:color w:val="595959"/>
          <w:sz w:val="21"/>
          <w:lang w:val="en-US"/>
        </w:rPr>
        <w:t>.</w:t>
      </w:r>
    </w:p>
    <w:p w14:paraId="672FCBF3" w14:textId="01FB9A97" w:rsidR="00544B88" w:rsidRPr="00777151" w:rsidRDefault="00544B88" w:rsidP="00544B88">
      <w:pPr>
        <w:widowControl/>
        <w:numPr>
          <w:ilvl w:val="0"/>
          <w:numId w:val="13"/>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Child Safety </w:t>
      </w:r>
      <w:r w:rsidR="007E55E8">
        <w:rPr>
          <w:rFonts w:eastAsia="MS Mincho" w:cs="Times New Roman"/>
          <w:color w:val="595959"/>
          <w:sz w:val="21"/>
          <w:lang w:val="en-US"/>
        </w:rPr>
        <w:t xml:space="preserve">and Wellbeing </w:t>
      </w:r>
      <w:r w:rsidRPr="00777151">
        <w:rPr>
          <w:rFonts w:eastAsia="MS Mincho" w:cs="Times New Roman"/>
          <w:color w:val="595959"/>
          <w:sz w:val="21"/>
          <w:lang w:val="en-US"/>
        </w:rPr>
        <w:t xml:space="preserve">Team also supports the </w:t>
      </w:r>
      <w:proofErr w:type="gramStart"/>
      <w:r w:rsidRPr="00777151">
        <w:rPr>
          <w:rFonts w:eastAsia="MS Mincho" w:cs="Times New Roman"/>
          <w:color w:val="595959"/>
          <w:sz w:val="21"/>
          <w:lang w:val="en-US"/>
        </w:rPr>
        <w:t>Principal</w:t>
      </w:r>
      <w:proofErr w:type="gramEnd"/>
      <w:r w:rsidRPr="00777151">
        <w:rPr>
          <w:rFonts w:eastAsia="MS Mincho" w:cs="Times New Roman"/>
          <w:color w:val="595959"/>
          <w:sz w:val="21"/>
          <w:lang w:val="en-US"/>
        </w:rPr>
        <w:t xml:space="preserve"> to monitor implementation of school policies, procedures and practices</w:t>
      </w:r>
      <w:r w:rsidR="003956EE">
        <w:rPr>
          <w:rFonts w:eastAsia="MS Mincho" w:cs="Times New Roman"/>
          <w:color w:val="595959"/>
          <w:sz w:val="21"/>
          <w:lang w:val="en-US"/>
        </w:rPr>
        <w:t>, to monitor and review the risks associated with child safety and wellbeing</w:t>
      </w:r>
      <w:r w:rsidR="00E37548">
        <w:rPr>
          <w:rFonts w:eastAsia="MS Mincho" w:cs="Times New Roman"/>
          <w:color w:val="595959"/>
          <w:sz w:val="21"/>
          <w:lang w:val="en-US"/>
        </w:rPr>
        <w:t xml:space="preserve">. </w:t>
      </w:r>
    </w:p>
    <w:p w14:paraId="2FB01FE4" w14:textId="1B10E0F6" w:rsidR="00544B88" w:rsidRPr="00777151" w:rsidRDefault="000416D6"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544B88" w:rsidRPr="00777151">
        <w:rPr>
          <w:rFonts w:eastAsia="MS Mincho" w:cs="Times New Roman"/>
          <w:color w:val="595959"/>
          <w:sz w:val="21"/>
          <w:lang w:val="en-US"/>
        </w:rPr>
        <w:t xml:space="preserve">’s website and newsletter will provide information to keep parents and carers informed of child safety </w:t>
      </w:r>
      <w:r w:rsidR="007E55E8">
        <w:rPr>
          <w:rFonts w:eastAsia="MS Mincho" w:cs="Times New Roman"/>
          <w:color w:val="595959"/>
          <w:sz w:val="21"/>
          <w:lang w:val="en-US"/>
        </w:rPr>
        <w:t xml:space="preserve">and wellbeing </w:t>
      </w:r>
      <w:r w:rsidR="00544B88" w:rsidRPr="00777151">
        <w:rPr>
          <w:rFonts w:eastAsia="MS Mincho" w:cs="Times New Roman"/>
          <w:color w:val="595959"/>
          <w:sz w:val="21"/>
          <w:lang w:val="en-US"/>
        </w:rPr>
        <w:t>commitments, procedures and arrangements.</w:t>
      </w:r>
    </w:p>
    <w:p w14:paraId="12C435EA"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Expectation of our school staff</w:t>
      </w:r>
      <w:r w:rsidR="00A83A99">
        <w:rPr>
          <w:rFonts w:eastAsia="MS Gothic" w:cs="Times New Roman"/>
          <w:color w:val="00A8D6"/>
          <w:kern w:val="2"/>
          <w:sz w:val="32"/>
          <w:szCs w:val="32"/>
        </w:rPr>
        <w:t xml:space="preserve"> and volunteers</w:t>
      </w:r>
      <w:r w:rsidRPr="00777151">
        <w:rPr>
          <w:rFonts w:eastAsia="MS Gothic" w:cs="Times New Roman"/>
          <w:color w:val="00A8D6"/>
          <w:kern w:val="2"/>
          <w:sz w:val="32"/>
          <w:szCs w:val="32"/>
        </w:rPr>
        <w:t xml:space="preserve"> – Child Safety Code of Conduct</w:t>
      </w:r>
    </w:p>
    <w:p w14:paraId="0C54FB72" w14:textId="317E2E7B"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w:t>
      </w:r>
      <w:r w:rsidRPr="00777151">
        <w:rPr>
          <w:rFonts w:eastAsia="MS Mincho" w:cs="Times New Roman"/>
          <w:color w:val="595959"/>
          <w:sz w:val="21"/>
          <w:lang w:val="en-US"/>
        </w:rPr>
        <w:t xml:space="preserve"> we expect school employees, volunteers, contractors and clergy to proactively ensure the safety </w:t>
      </w:r>
      <w:r w:rsidR="00DF6DA7">
        <w:rPr>
          <w:rFonts w:eastAsia="MS Mincho" w:cs="Times New Roman"/>
          <w:color w:val="595959"/>
          <w:sz w:val="21"/>
          <w:lang w:val="en-US"/>
        </w:rPr>
        <w:t xml:space="preserve">and wellbeing </w:t>
      </w:r>
      <w:r w:rsidRPr="00777151">
        <w:rPr>
          <w:rFonts w:eastAsia="MS Mincho" w:cs="Times New Roman"/>
          <w:color w:val="595959"/>
          <w:sz w:val="21"/>
          <w:lang w:val="en-US"/>
        </w:rPr>
        <w:t>of students at all times</w:t>
      </w:r>
      <w:r w:rsidR="00D84ACC">
        <w:rPr>
          <w:rFonts w:eastAsia="MS Mincho" w:cs="Times New Roman"/>
          <w:color w:val="595959"/>
          <w:sz w:val="21"/>
          <w:lang w:val="en-US"/>
        </w:rPr>
        <w:t>, to identify concerns about child safety</w:t>
      </w:r>
      <w:r w:rsidR="00DF6DA7">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and to take appropriate action if there are concerns about the safety </w:t>
      </w:r>
      <w:r w:rsidR="00DF6DA7">
        <w:rPr>
          <w:rFonts w:eastAsia="MS Mincho" w:cs="Times New Roman"/>
          <w:color w:val="595959"/>
          <w:sz w:val="21"/>
          <w:lang w:val="en-US"/>
        </w:rPr>
        <w:t xml:space="preserve">and wellbeing </w:t>
      </w:r>
      <w:r w:rsidRPr="00777151">
        <w:rPr>
          <w:rFonts w:eastAsia="MS Mincho" w:cs="Times New Roman"/>
          <w:color w:val="595959"/>
          <w:sz w:val="21"/>
          <w:lang w:val="en-US"/>
        </w:rPr>
        <w:t xml:space="preserve">of any child at the school. All school staff must remain familiar with the relevant laws, the code of conduct, and policies and procedures in relation to child protection, and comply with all requirements. We have developed a </w:t>
      </w:r>
      <w:r w:rsidRPr="00751235">
        <w:rPr>
          <w:rFonts w:eastAsia="MS Mincho" w:cs="Times New Roman"/>
          <w:color w:val="595959"/>
          <w:sz w:val="21"/>
          <w:lang w:val="en-US"/>
        </w:rPr>
        <w:t>Child Safety Code of Conduct</w:t>
      </w:r>
      <w:r w:rsidRPr="00777151">
        <w:rPr>
          <w:rFonts w:eastAsia="MS Mincho" w:cs="Times New Roman"/>
          <w:color w:val="595959"/>
          <w:sz w:val="21"/>
          <w:lang w:val="en-US"/>
        </w:rPr>
        <w:t>, which recognises the critical role that school staff play in protecting the students in our care and establishes clear expectations of school employees, volunteers, contractors and clergy for appropriate behaviour with children in order to safeguard them against abuse and/or neglect.</w:t>
      </w:r>
    </w:p>
    <w:p w14:paraId="333F090D" w14:textId="2741D138" w:rsidR="00544B8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Our Code also protects school staff </w:t>
      </w:r>
      <w:r w:rsidR="008D2458">
        <w:rPr>
          <w:rFonts w:eastAsia="MS Mincho" w:cs="Times New Roman"/>
          <w:color w:val="595959"/>
          <w:sz w:val="21"/>
          <w:lang w:val="en-US"/>
        </w:rPr>
        <w:t xml:space="preserve">and volunteers </w:t>
      </w:r>
      <w:r w:rsidRPr="00777151">
        <w:rPr>
          <w:rFonts w:eastAsia="MS Mincho" w:cs="Times New Roman"/>
          <w:color w:val="595959"/>
          <w:sz w:val="21"/>
          <w:lang w:val="en-US"/>
        </w:rPr>
        <w:t>through clarification of acceptable and unacceptable behaviour.</w:t>
      </w:r>
    </w:p>
    <w:p w14:paraId="230426C4" w14:textId="77777777" w:rsidR="00E37548" w:rsidRPr="00777151" w:rsidRDefault="00E37548" w:rsidP="00544B88">
      <w:pPr>
        <w:widowControl/>
        <w:tabs>
          <w:tab w:val="left" w:pos="3000"/>
        </w:tabs>
        <w:autoSpaceDE/>
        <w:autoSpaceDN/>
        <w:spacing w:before="60" w:after="200"/>
        <w:rPr>
          <w:rFonts w:eastAsia="MS Mincho" w:cs="Times New Roman"/>
          <w:color w:val="595959"/>
          <w:sz w:val="21"/>
          <w:lang w:val="en-US"/>
        </w:rPr>
      </w:pPr>
    </w:p>
    <w:p w14:paraId="1B613BDB"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Student safety and participation</w:t>
      </w:r>
    </w:p>
    <w:p w14:paraId="7C41F17C" w14:textId="6EBABD6C"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w:t>
      </w:r>
      <w:r w:rsidRPr="00777151">
        <w:rPr>
          <w:rFonts w:eastAsia="MS Mincho" w:cs="Times New Roman"/>
          <w:color w:val="595959"/>
          <w:sz w:val="21"/>
          <w:lang w:val="en-US"/>
        </w:rPr>
        <w:t xml:space="preserve"> we actively encourage all students to openly express their views and feel comfortable about giving voice to the things that are important to them.</w:t>
      </w:r>
    </w:p>
    <w:p w14:paraId="08DA1358" w14:textId="2F211781" w:rsidR="00544B8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teach students about what they can do if they feel unsafe and enable them to understand, identify, discuss and report their concerns. We listen to and act on any concerns students, or their parents or carers, raise with us.</w:t>
      </w:r>
    </w:p>
    <w:p w14:paraId="3124BCA9" w14:textId="238F8BA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The curriculum design integrates appropriate knowledge and skills to enhance students’ understanding of being safe</w:t>
      </w:r>
      <w:r w:rsidR="00654AAE">
        <w:rPr>
          <w:rFonts w:eastAsia="MS Mincho" w:cs="Times New Roman"/>
          <w:color w:val="595959"/>
          <w:sz w:val="21"/>
          <w:lang w:val="en-US"/>
        </w:rPr>
        <w:t>, as well as their understanding of their rights to safety, information and participation</w:t>
      </w:r>
      <w:r w:rsidRPr="00777151">
        <w:rPr>
          <w:rFonts w:eastAsia="MS Mincho" w:cs="Times New Roman"/>
          <w:color w:val="595959"/>
          <w:sz w:val="21"/>
          <w:lang w:val="en-US"/>
        </w:rPr>
        <w:t>. Teaching and learning strategies that acknowledge and support student agency and voice are implemented.</w:t>
      </w:r>
      <w:r w:rsidR="00BB71B1">
        <w:rPr>
          <w:rFonts w:eastAsia="MS Mincho" w:cs="Times New Roman"/>
          <w:color w:val="595959"/>
          <w:sz w:val="21"/>
          <w:lang w:val="en-US"/>
        </w:rPr>
        <w:t xml:space="preserve"> We ensure that students are offered access to sexual abuse prevention programs and to relevant related information in an age-appropriate way.</w:t>
      </w:r>
    </w:p>
    <w:p w14:paraId="696660E1"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have developed appropriate education about:</w:t>
      </w:r>
    </w:p>
    <w:p w14:paraId="179F8E81" w14:textId="77777777"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standards of behaviour for students attending our school</w:t>
      </w:r>
    </w:p>
    <w:p w14:paraId="5F2A9A84" w14:textId="77777777"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lastRenderedPageBreak/>
        <w:t>healthy and respectful relationships (including sexuality)</w:t>
      </w:r>
    </w:p>
    <w:p w14:paraId="0076A7E1" w14:textId="77777777" w:rsidR="00544B88" w:rsidRPr="00777151" w:rsidRDefault="00544B88" w:rsidP="00544B88">
      <w:pPr>
        <w:widowControl/>
        <w:numPr>
          <w:ilvl w:val="0"/>
          <w:numId w:val="14"/>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resilience</w:t>
      </w:r>
    </w:p>
    <w:p w14:paraId="631301C2" w14:textId="77777777" w:rsidR="00544B88" w:rsidRPr="00777151" w:rsidRDefault="00544B88" w:rsidP="00544B88">
      <w:pPr>
        <w:widowControl/>
        <w:numPr>
          <w:ilvl w:val="0"/>
          <w:numId w:val="14"/>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child abuse awareness and prevention.</w:t>
      </w:r>
    </w:p>
    <w:p w14:paraId="4E9C0F6F" w14:textId="77777777" w:rsidR="007C09D3" w:rsidRPr="00C23222" w:rsidRDefault="007C09D3" w:rsidP="007C09D3">
      <w:pPr>
        <w:widowControl/>
        <w:tabs>
          <w:tab w:val="left" w:pos="3000"/>
        </w:tabs>
        <w:autoSpaceDE/>
        <w:autoSpaceDN/>
        <w:spacing w:before="60" w:after="200"/>
        <w:rPr>
          <w:rFonts w:eastAsia="MS Mincho" w:cs="Times New Roman"/>
          <w:iCs/>
          <w:color w:val="595959"/>
          <w:sz w:val="21"/>
          <w:lang w:val="en-US"/>
        </w:rPr>
      </w:pPr>
      <w:r w:rsidRPr="00C23222">
        <w:rPr>
          <w:rFonts w:eastAsia="MS Mincho" w:cs="Times New Roman"/>
          <w:iCs/>
          <w:color w:val="595959"/>
          <w:sz w:val="21"/>
          <w:lang w:val="en-US"/>
        </w:rPr>
        <w:t>We have also developed curriculum planning documents that detail the strategies and actions the school takes to implement its obligations to ensure that:</w:t>
      </w:r>
    </w:p>
    <w:p w14:paraId="5408FB60" w14:textId="77777777" w:rsidR="007C09D3" w:rsidRPr="00C23222" w:rsidRDefault="007C09D3" w:rsidP="007C09D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sidRPr="00C23222">
        <w:rPr>
          <w:rFonts w:eastAsia="MS Mincho" w:cs="Times New Roman"/>
          <w:iCs/>
          <w:color w:val="595959"/>
          <w:sz w:val="21"/>
          <w:lang w:val="en-US"/>
        </w:rPr>
        <w:t>children and students are informed about all of their rights, including to safety, information and participation</w:t>
      </w:r>
    </w:p>
    <w:p w14:paraId="77A07AD9" w14:textId="77777777" w:rsidR="007C09D3" w:rsidRPr="00C23222" w:rsidRDefault="007C09D3" w:rsidP="007C09D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sidRPr="00C23222">
        <w:rPr>
          <w:rFonts w:eastAsia="MS Mincho" w:cs="Times New Roman"/>
          <w:iCs/>
          <w:color w:val="595959"/>
          <w:sz w:val="21"/>
          <w:lang w:val="en-US"/>
        </w:rPr>
        <w:t>the importance of friendship is recognised and support from peers is encouraged, to help children and students feel safe and be less isolated</w:t>
      </w:r>
    </w:p>
    <w:p w14:paraId="6295C307" w14:textId="77777777" w:rsidR="007C09D3" w:rsidRPr="00C23222" w:rsidRDefault="007C09D3" w:rsidP="007C09D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sidRPr="00C23222">
        <w:rPr>
          <w:rFonts w:eastAsia="MS Mincho" w:cs="Times New Roman"/>
          <w:iCs/>
          <w:color w:val="595959"/>
          <w:sz w:val="21"/>
          <w:lang w:val="en-US"/>
        </w:rPr>
        <w:t>staff and volunteers are attuned to signs of harm and facilitate child-friendly ways for children and students to express their views, participate in decision-making and raise their concerns</w:t>
      </w:r>
    </w:p>
    <w:p w14:paraId="2667C879" w14:textId="658ADC0C" w:rsidR="007C09D3" w:rsidRPr="00C23222" w:rsidRDefault="00C12935" w:rsidP="007C09D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Pr>
          <w:rFonts w:eastAsia="MS Mincho" w:cs="Times New Roman"/>
          <w:iCs/>
          <w:color w:val="595959"/>
          <w:sz w:val="21"/>
          <w:lang w:val="en-US"/>
        </w:rPr>
        <w:t>we have</w:t>
      </w:r>
      <w:r w:rsidR="007C09D3" w:rsidRPr="00C23222">
        <w:rPr>
          <w:rFonts w:eastAsia="MS Mincho" w:cs="Times New Roman"/>
          <w:iCs/>
          <w:color w:val="595959"/>
          <w:sz w:val="21"/>
          <w:lang w:val="en-US"/>
        </w:rPr>
        <w:t xml:space="preserve"> strategies in place to develop a culture that facilitates participation and is responsive to the input of children and students</w:t>
      </w:r>
    </w:p>
    <w:p w14:paraId="76829721" w14:textId="4B4D4445" w:rsidR="007C09D3" w:rsidRPr="00C23222" w:rsidRDefault="00C12935" w:rsidP="007C09D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Pr>
          <w:rFonts w:eastAsia="MS Mincho" w:cs="Times New Roman"/>
          <w:iCs/>
          <w:color w:val="595959"/>
          <w:sz w:val="21"/>
          <w:lang w:val="en-US"/>
        </w:rPr>
        <w:t>we</w:t>
      </w:r>
      <w:r w:rsidR="007C09D3" w:rsidRPr="00C23222">
        <w:rPr>
          <w:rFonts w:eastAsia="MS Mincho" w:cs="Times New Roman"/>
          <w:iCs/>
          <w:color w:val="595959"/>
          <w:sz w:val="21"/>
          <w:lang w:val="en-US"/>
        </w:rPr>
        <w:t xml:space="preserve"> provide opportunities for children and students to participate and is responsive to their contributions to strengthen confidence and engagement</w:t>
      </w:r>
    </w:p>
    <w:p w14:paraId="387A8062" w14:textId="714FE360" w:rsidR="007C09D3" w:rsidRDefault="007C09D3" w:rsidP="002E6B83">
      <w:pPr>
        <w:pStyle w:val="ListParagraph"/>
        <w:widowControl/>
        <w:numPr>
          <w:ilvl w:val="0"/>
          <w:numId w:val="24"/>
        </w:numPr>
        <w:tabs>
          <w:tab w:val="left" w:pos="3000"/>
        </w:tabs>
        <w:autoSpaceDE/>
        <w:autoSpaceDN/>
        <w:spacing w:before="60" w:after="200"/>
        <w:rPr>
          <w:rFonts w:eastAsia="MS Mincho" w:cs="Times New Roman"/>
          <w:iCs/>
          <w:color w:val="595959"/>
          <w:sz w:val="21"/>
          <w:lang w:val="en-US"/>
        </w:rPr>
      </w:pPr>
      <w:r w:rsidRPr="00C23222">
        <w:rPr>
          <w:rFonts w:eastAsia="MS Mincho" w:cs="Times New Roman"/>
          <w:iCs/>
          <w:color w:val="595959"/>
          <w:sz w:val="21"/>
          <w:lang w:val="en-US"/>
        </w:rPr>
        <w:t>students are offered access to sexual abuse prevention programs and to relevant information in an age-appropriate way</w:t>
      </w:r>
      <w:r>
        <w:rPr>
          <w:rFonts w:eastAsia="MS Mincho" w:cs="Times New Roman"/>
          <w:iCs/>
          <w:color w:val="595959"/>
          <w:sz w:val="21"/>
          <w:lang w:val="en-US"/>
        </w:rPr>
        <w:t>.</w:t>
      </w:r>
    </w:p>
    <w:p w14:paraId="20D2C03B" w14:textId="77777777" w:rsidR="00E37548" w:rsidRPr="002E6B83" w:rsidRDefault="00E37548" w:rsidP="00E37548">
      <w:pPr>
        <w:pStyle w:val="ListParagraph"/>
        <w:widowControl/>
        <w:tabs>
          <w:tab w:val="left" w:pos="3000"/>
        </w:tabs>
        <w:autoSpaceDE/>
        <w:autoSpaceDN/>
        <w:spacing w:before="60" w:after="200"/>
        <w:ind w:left="360"/>
        <w:rPr>
          <w:rFonts w:eastAsia="MS Mincho" w:cs="Times New Roman"/>
          <w:iCs/>
          <w:color w:val="595959"/>
          <w:sz w:val="21"/>
          <w:lang w:val="en-US"/>
        </w:rPr>
      </w:pPr>
    </w:p>
    <w:p w14:paraId="4429B85F"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Reporting and responding</w:t>
      </w:r>
    </w:p>
    <w:p w14:paraId="0F92E79C" w14:textId="2B0A85FD"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Our school </w:t>
      </w:r>
      <w:r w:rsidR="00E65A19">
        <w:rPr>
          <w:rFonts w:eastAsia="MS Mincho" w:cs="Times New Roman"/>
          <w:color w:val="595959"/>
          <w:sz w:val="21"/>
          <w:lang w:val="en-US"/>
        </w:rPr>
        <w:t xml:space="preserve">creates </w:t>
      </w:r>
      <w:r w:rsidRPr="00777151">
        <w:rPr>
          <w:rFonts w:eastAsia="MS Mincho" w:cs="Times New Roman"/>
          <w:color w:val="595959"/>
          <w:sz w:val="21"/>
          <w:lang w:val="en-US"/>
        </w:rPr>
        <w:t xml:space="preserve">records </w:t>
      </w:r>
      <w:r w:rsidR="00E65A19">
        <w:rPr>
          <w:rFonts w:eastAsia="MS Mincho" w:cs="Times New Roman"/>
          <w:color w:val="595959"/>
          <w:sz w:val="21"/>
          <w:lang w:val="en-US"/>
        </w:rPr>
        <w:t xml:space="preserve">relevant to </w:t>
      </w:r>
      <w:r w:rsidRPr="00777151">
        <w:rPr>
          <w:rFonts w:eastAsia="MS Mincho" w:cs="Times New Roman"/>
          <w:color w:val="595959"/>
          <w:sz w:val="21"/>
          <w:lang w:val="en-US"/>
        </w:rPr>
        <w:t xml:space="preserve">any child safety complaints, disclosures or breaches of the Child Safety Code of Conduct, and </w:t>
      </w:r>
      <w:r w:rsidR="00E65A19">
        <w:rPr>
          <w:rFonts w:eastAsia="MS Mincho" w:cs="Times New Roman"/>
          <w:color w:val="595959"/>
          <w:sz w:val="21"/>
          <w:lang w:val="en-US"/>
        </w:rPr>
        <w:t>maintains and disposes of those</w:t>
      </w:r>
      <w:r w:rsidRPr="00777151">
        <w:rPr>
          <w:rFonts w:eastAsia="MS Mincho" w:cs="Times New Roman"/>
          <w:color w:val="595959"/>
          <w:sz w:val="21"/>
          <w:lang w:val="en-US"/>
        </w:rPr>
        <w:t xml:space="preserve"> records in accordance with security and privacy requirements</w:t>
      </w:r>
      <w:r w:rsidR="00055A40">
        <w:rPr>
          <w:rFonts w:eastAsia="MS Mincho" w:cs="Times New Roman"/>
          <w:color w:val="595959"/>
          <w:sz w:val="21"/>
          <w:lang w:val="en-US"/>
        </w:rPr>
        <w:t xml:space="preserve"> and </w:t>
      </w:r>
      <w:hyperlink r:id="rId20" w:history="1">
        <w:r w:rsidR="00055A40" w:rsidRPr="00677985">
          <w:rPr>
            <w:color w:val="0000FF"/>
            <w:u w:val="single"/>
          </w:rPr>
          <w:t>Public Record Office Victoria Recordkeeping Standards</w:t>
        </w:r>
      </w:hyperlink>
      <w:r w:rsidR="00055A40">
        <w:rPr>
          <w:rFonts w:eastAsia="MS Mincho" w:cs="Times New Roman"/>
          <w:color w:val="595959"/>
          <w:sz w:val="21"/>
          <w:lang w:val="en-US"/>
        </w:rPr>
        <w:t xml:space="preserve"> (including minimum retention periods)</w:t>
      </w:r>
      <w:r w:rsidRPr="00777151">
        <w:rPr>
          <w:rFonts w:eastAsia="MS Mincho" w:cs="Times New Roman"/>
          <w:color w:val="595959"/>
          <w:sz w:val="21"/>
          <w:lang w:val="en-US"/>
        </w:rPr>
        <w:t xml:space="preserve">. Our school complies with legal obligations that relate to managing the risk of child abuse under the </w:t>
      </w:r>
      <w:r w:rsidRPr="00777151">
        <w:rPr>
          <w:rFonts w:eastAsia="MS Mincho" w:cs="Times New Roman"/>
          <w:i/>
          <w:color w:val="595959"/>
          <w:sz w:val="21"/>
          <w:lang w:val="en-US"/>
        </w:rPr>
        <w:t xml:space="preserve">Children, Youth and Families Act 2005 </w:t>
      </w:r>
      <w:r w:rsidRPr="00777151">
        <w:rPr>
          <w:rFonts w:eastAsia="MS Mincho" w:cs="Times New Roman"/>
          <w:color w:val="595959"/>
          <w:sz w:val="21"/>
          <w:lang w:val="en-US"/>
        </w:rPr>
        <w:t xml:space="preserve">(Vic.), the </w:t>
      </w: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w:t>
      </w:r>
      <w:r w:rsidR="00751235">
        <w:rPr>
          <w:rFonts w:eastAsia="MS Mincho" w:cs="Times New Roman"/>
          <w:color w:val="595959"/>
          <w:sz w:val="21"/>
          <w:lang w:val="en-US"/>
        </w:rPr>
        <w:t xml:space="preserve">, the </w:t>
      </w:r>
      <w:r w:rsidR="00751235" w:rsidRPr="00751235">
        <w:rPr>
          <w:rFonts w:eastAsia="MS Mincho" w:cs="Times New Roman"/>
          <w:i/>
          <w:color w:val="595959"/>
          <w:sz w:val="21"/>
          <w:lang w:val="en-US"/>
        </w:rPr>
        <w:t>Child Wellbeing and Safety Act 2005</w:t>
      </w:r>
      <w:r w:rsidR="00751235">
        <w:rPr>
          <w:rFonts w:eastAsia="MS Mincho" w:cs="Times New Roman"/>
          <w:color w:val="595959"/>
          <w:sz w:val="21"/>
          <w:lang w:val="en-US"/>
        </w:rPr>
        <w:t xml:space="preserve"> (Vic.)</w:t>
      </w:r>
      <w:r w:rsidRPr="00777151">
        <w:rPr>
          <w:rFonts w:eastAsia="MS Mincho" w:cs="Times New Roman"/>
          <w:color w:val="595959"/>
          <w:sz w:val="21"/>
          <w:lang w:val="en-US"/>
        </w:rPr>
        <w:t xml:space="preserve"> and the recommendations of the </w:t>
      </w:r>
      <w:hyperlink r:id="rId21" w:history="1">
        <w:r w:rsidRPr="00777151">
          <w:rPr>
            <w:rFonts w:eastAsia="MS Mincho" w:cs="Times New Roman"/>
            <w:i/>
            <w:color w:val="0000FF"/>
            <w:sz w:val="21"/>
            <w:u w:val="single"/>
            <w:lang w:val="en-US"/>
          </w:rPr>
          <w:t>Betrayal of Trust</w:t>
        </w:r>
      </w:hyperlink>
      <w:r w:rsidRPr="00777151">
        <w:rPr>
          <w:rFonts w:eastAsia="MS Mincho" w:cs="Times New Roman"/>
          <w:color w:val="595959"/>
          <w:sz w:val="21"/>
          <w:lang w:val="en-US"/>
        </w:rPr>
        <w:t xml:space="preserve"> report.</w:t>
      </w:r>
    </w:p>
    <w:p w14:paraId="11CC1002"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Child protection reporting obligations fall under separate pieces of legislation with differing reporting requirements.</w:t>
      </w:r>
    </w:p>
    <w:p w14:paraId="5C8EE960" w14:textId="029F704E"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Our school’s </w:t>
      </w:r>
      <w:r w:rsidRPr="00751235">
        <w:rPr>
          <w:rFonts w:eastAsia="MS Mincho" w:cs="Times New Roman"/>
          <w:color w:val="595959"/>
          <w:sz w:val="21"/>
          <w:lang w:val="en-US"/>
        </w:rPr>
        <w:t>PROTECT: Identifying and Responding to Abuse – Reporting obligations</w:t>
      </w:r>
      <w:r w:rsidRPr="00777151">
        <w:rPr>
          <w:rFonts w:eastAsia="MS Mincho" w:cs="Times New Roman"/>
          <w:color w:val="595959"/>
          <w:sz w:val="21"/>
          <w:lang w:val="en-US"/>
        </w:rPr>
        <w:t>, sets out the actions required under the relevant legislation when there is a reasonable belief that a child at our school is in need of protection or a criminal offence has been committed, and provides guidance and procedures on how to make a report.</w:t>
      </w:r>
    </w:p>
    <w:p w14:paraId="719C011B"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policy assists staff, volunteers and families to:</w:t>
      </w:r>
    </w:p>
    <w:p w14:paraId="08E364F8" w14:textId="77777777"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identify the indicators of a child or young person who may be in need of protection</w:t>
      </w:r>
    </w:p>
    <w:p w14:paraId="16A530D3" w14:textId="77777777"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understand how a reasonable belief is formed</w:t>
      </w:r>
      <w:r w:rsidR="00751235">
        <w:rPr>
          <w:rFonts w:eastAsia="MS Mincho" w:cs="Times New Roman"/>
          <w:color w:val="595959"/>
          <w:sz w:val="21"/>
          <w:lang w:val="en-US"/>
        </w:rPr>
        <w:t xml:space="preserve"> under the reportable conduct scheme as well as mandatory reporting</w:t>
      </w:r>
    </w:p>
    <w:p w14:paraId="5A4EC101" w14:textId="77777777" w:rsidR="00544B88" w:rsidRPr="00777151" w:rsidRDefault="00544B88" w:rsidP="00544B88">
      <w:pPr>
        <w:widowControl/>
        <w:numPr>
          <w:ilvl w:val="0"/>
          <w:numId w:val="15"/>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make a report of a child or young person who may be in need of protection</w:t>
      </w:r>
    </w:p>
    <w:p w14:paraId="1A4F1F9A" w14:textId="482AF01B" w:rsidR="00544B88" w:rsidRDefault="00544B88" w:rsidP="00544B88">
      <w:pPr>
        <w:widowControl/>
        <w:numPr>
          <w:ilvl w:val="0"/>
          <w:numId w:val="15"/>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comply with mandatory reporting obligations under child protection law, and their legal obligations relating to child abuse </w:t>
      </w:r>
      <w:r w:rsidR="00751235">
        <w:rPr>
          <w:rFonts w:eastAsia="MS Mincho" w:cs="Times New Roman"/>
          <w:color w:val="595959"/>
          <w:sz w:val="21"/>
          <w:lang w:val="en-US"/>
        </w:rPr>
        <w:t>and grooming under criminal law</w:t>
      </w:r>
    </w:p>
    <w:p w14:paraId="324A24DC" w14:textId="589C9E5A" w:rsidR="006542ED" w:rsidRDefault="006542ED" w:rsidP="00544B88">
      <w:pPr>
        <w:widowControl/>
        <w:numPr>
          <w:ilvl w:val="0"/>
          <w:numId w:val="15"/>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understand and comply with information sharing and recordkeeping obligations</w:t>
      </w:r>
    </w:p>
    <w:p w14:paraId="687C216C" w14:textId="77777777" w:rsidR="00751235" w:rsidRPr="00777151" w:rsidRDefault="00751235" w:rsidP="00544B88">
      <w:pPr>
        <w:widowControl/>
        <w:numPr>
          <w:ilvl w:val="0"/>
          <w:numId w:val="15"/>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comply with reporting obligations under the reportable conduct scheme including obligations to report and investigate allegations of reportable conduct.</w:t>
      </w:r>
    </w:p>
    <w:p w14:paraId="7D1B1B33" w14:textId="6281AE57" w:rsidR="00544B88"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lastRenderedPageBreak/>
        <w:t>Our school has also established additional internal procedures an</w:t>
      </w:r>
      <w:r w:rsidR="00751235">
        <w:rPr>
          <w:rFonts w:eastAsia="MS Mincho" w:cs="Times New Roman"/>
          <w:color w:val="595959"/>
          <w:sz w:val="21"/>
          <w:lang w:val="en-US"/>
        </w:rPr>
        <w:t xml:space="preserve">d processes to help ensure that </w:t>
      </w:r>
      <w:r w:rsidRPr="00777151">
        <w:rPr>
          <w:rFonts w:eastAsia="MS Mincho" w:cs="Times New Roman"/>
          <w:color w:val="595959"/>
          <w:sz w:val="21"/>
          <w:lang w:val="en-US"/>
        </w:rPr>
        <w:t xml:space="preserve">appropriate action is taken to </w:t>
      </w:r>
      <w:r w:rsidR="006542ED">
        <w:rPr>
          <w:rFonts w:eastAsia="MS Mincho" w:cs="Times New Roman"/>
          <w:color w:val="595959"/>
          <w:sz w:val="21"/>
          <w:lang w:val="en-US"/>
        </w:rPr>
        <w:t xml:space="preserve">prevent, identify and </w:t>
      </w:r>
      <w:r w:rsidRPr="00777151">
        <w:rPr>
          <w:rFonts w:eastAsia="MS Mincho" w:cs="Times New Roman"/>
          <w:color w:val="595959"/>
          <w:sz w:val="21"/>
          <w:lang w:val="en-US"/>
        </w:rPr>
        <w:t>respond to concerns about the wellbeing and/or safety of a student.</w:t>
      </w:r>
    </w:p>
    <w:p w14:paraId="13EF741B" w14:textId="685DA881" w:rsidR="00751235" w:rsidRPr="00777151" w:rsidRDefault="00751235"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Our school is a prescribed Information Sharing Entity (ISE) meaning that, where legislated requirements are met, it is able to share confidential information with other ISEs to promote child wellbeing or safety under the CISS or FVISS.</w:t>
      </w:r>
    </w:p>
    <w:p w14:paraId="03E32745" w14:textId="16108988"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At </w:t>
      </w:r>
      <w:r w:rsidR="000416D6">
        <w:rPr>
          <w:rFonts w:eastAsia="MS Mincho" w:cs="Times New Roman"/>
          <w:color w:val="595959"/>
          <w:sz w:val="21"/>
          <w:lang w:val="en-US"/>
        </w:rPr>
        <w:t>St Mary MacKillop Catholic Primary School</w:t>
      </w:r>
      <w:r w:rsidRPr="00E37548">
        <w:rPr>
          <w:rFonts w:eastAsia="MS Mincho" w:cs="Times New Roman"/>
          <w:color w:val="595959"/>
          <w:sz w:val="21"/>
          <w:lang w:val="en-US"/>
        </w:rPr>
        <w:t>,</w:t>
      </w:r>
      <w:r w:rsidRPr="00777151">
        <w:rPr>
          <w:rFonts w:eastAsia="MS Mincho" w:cs="Times New Roman"/>
          <w:color w:val="595959"/>
          <w:sz w:val="21"/>
          <w:lang w:val="en-US"/>
        </w:rPr>
        <w:t xml:space="preserve"> if any member of our school community has concerns for a child’s safety they need to discuss, they can notify the school Principal, the Deputy Principal or the designated Child Safety </w:t>
      </w:r>
      <w:r w:rsidR="007E55E8">
        <w:rPr>
          <w:rFonts w:eastAsia="MS Mincho" w:cs="Times New Roman"/>
          <w:color w:val="595959"/>
          <w:sz w:val="21"/>
          <w:lang w:val="en-US"/>
        </w:rPr>
        <w:t xml:space="preserve">and Wellbeing </w:t>
      </w:r>
      <w:r w:rsidRPr="00777151">
        <w:rPr>
          <w:rFonts w:eastAsia="MS Mincho" w:cs="Times New Roman"/>
          <w:color w:val="595959"/>
          <w:sz w:val="21"/>
          <w:lang w:val="en-US"/>
        </w:rPr>
        <w:t>Lea</w:t>
      </w:r>
      <w:r w:rsidR="00E37548">
        <w:rPr>
          <w:rFonts w:eastAsia="MS Mincho" w:cs="Times New Roman"/>
          <w:color w:val="595959"/>
          <w:sz w:val="21"/>
          <w:lang w:val="en-US"/>
        </w:rPr>
        <w:t>der.</w:t>
      </w:r>
    </w:p>
    <w:p w14:paraId="3C663C49" w14:textId="5981E526"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If the Principal or Child Safety</w:t>
      </w:r>
      <w:r w:rsidR="007E55E8">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Officer is not available, then it should be discussed with a member of the school leadership team. Alternatively, any member of the school community may report directly to the responsible authority.</w:t>
      </w:r>
    </w:p>
    <w:p w14:paraId="39239B88" w14:textId="75A24F8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The staff member, supported by the Principal or designated Child Safety </w:t>
      </w:r>
      <w:r w:rsidR="007E55E8">
        <w:rPr>
          <w:rFonts w:eastAsia="MS Mincho" w:cs="Times New Roman"/>
          <w:color w:val="595959"/>
          <w:sz w:val="21"/>
          <w:lang w:val="en-US"/>
        </w:rPr>
        <w:t xml:space="preserve">and Wellbeing </w:t>
      </w:r>
      <w:r w:rsidRPr="00777151">
        <w:rPr>
          <w:rFonts w:eastAsia="MS Mincho" w:cs="Times New Roman"/>
          <w:color w:val="595959"/>
          <w:sz w:val="21"/>
          <w:lang w:val="en-US"/>
        </w:rPr>
        <w:t xml:space="preserve">Officer will follow the step-by-step guide to making a report as outlined in the </w:t>
      </w:r>
      <w:hyperlink r:id="rId22" w:history="1">
        <w:r w:rsidRPr="00777151">
          <w:rPr>
            <w:rFonts w:eastAsia="MS Mincho" w:cs="Times New Roman"/>
            <w:color w:val="0000FF"/>
            <w:sz w:val="21"/>
            <w:u w:val="single"/>
            <w:lang w:val="en-US"/>
          </w:rPr>
          <w:t>Four Critical Actions for Schools: Responding to Incidents, Disclosures and Suspicions of Child Abuse</w:t>
        </w:r>
      </w:hyperlink>
      <w:r w:rsidRPr="00777151">
        <w:rPr>
          <w:rFonts w:eastAsia="MS Mincho" w:cs="Times New Roman"/>
          <w:color w:val="595959"/>
          <w:sz w:val="21"/>
          <w:lang w:val="en-US"/>
        </w:rPr>
        <w:t>.</w:t>
      </w:r>
    </w:p>
    <w:p w14:paraId="2612702C"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Screening and recruitment of school staff</w:t>
      </w:r>
    </w:p>
    <w:p w14:paraId="2C661191" w14:textId="1DE6E94D" w:rsidR="00544B88" w:rsidRPr="00777151" w:rsidRDefault="000416D6"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544B88" w:rsidRPr="00777151">
        <w:rPr>
          <w:rFonts w:eastAsia="MS Mincho" w:cs="Times New Roman"/>
          <w:color w:val="595959"/>
          <w:sz w:val="21"/>
          <w:lang w:val="en-US"/>
        </w:rPr>
        <w:t xml:space="preserve"> will apply thorough and rigorous screening processes in the recruitment of employees and volunteers involved in child-connected work. Our commitment to child safety</w:t>
      </w:r>
      <w:r w:rsidR="007E55E8">
        <w:rPr>
          <w:rFonts w:eastAsia="MS Mincho" w:cs="Times New Roman"/>
          <w:color w:val="595959"/>
          <w:sz w:val="21"/>
          <w:lang w:val="en-US"/>
        </w:rPr>
        <w:t xml:space="preserve"> and wellbeing</w:t>
      </w:r>
      <w:r w:rsidR="00544B88" w:rsidRPr="00777151">
        <w:rPr>
          <w:rFonts w:eastAsia="MS Mincho" w:cs="Times New Roman"/>
          <w:color w:val="595959"/>
          <w:sz w:val="21"/>
          <w:lang w:val="en-US"/>
        </w:rPr>
        <w:t xml:space="preserve"> and our screening requirements are included in all advertisements for such employee, contractor and volunteer positions, and all applicants are provided with copies of the school’s Child Safety Code of Conduct and the Child Safety </w:t>
      </w:r>
      <w:r w:rsidR="007E55E8">
        <w:rPr>
          <w:rFonts w:eastAsia="MS Mincho" w:cs="Times New Roman"/>
          <w:color w:val="595959"/>
          <w:sz w:val="21"/>
          <w:lang w:val="en-US"/>
        </w:rPr>
        <w:t xml:space="preserve">and Wellbeing </w:t>
      </w:r>
      <w:r w:rsidR="00544B88" w:rsidRPr="00777151">
        <w:rPr>
          <w:rFonts w:eastAsia="MS Mincho" w:cs="Times New Roman"/>
          <w:color w:val="595959"/>
          <w:sz w:val="21"/>
          <w:lang w:val="en-US"/>
        </w:rPr>
        <w:t>Policy.</w:t>
      </w:r>
    </w:p>
    <w:p w14:paraId="62BCA963" w14:textId="4623D670"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Each job description for staff involved in child-connected work has a clear statement that sets out the requirements, duties and responsibilities regarding child safety</w:t>
      </w:r>
      <w:r w:rsidR="008A4231">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for those in that role and the occupant’s essential qualifications, experience and attributes in relation to child safety and wellbeing.</w:t>
      </w:r>
    </w:p>
    <w:p w14:paraId="7ABB2044" w14:textId="4B962E3F"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When recruiting and selecting employees, contractors and volunteers involved in child-connected work, we </w:t>
      </w:r>
      <w:r w:rsidR="006542ED">
        <w:rPr>
          <w:rFonts w:eastAsia="MS Mincho" w:cs="Times New Roman"/>
          <w:color w:val="595959"/>
          <w:sz w:val="21"/>
          <w:lang w:val="en-US"/>
        </w:rPr>
        <w:t>ensure that we</w:t>
      </w:r>
      <w:r w:rsidRPr="00777151">
        <w:rPr>
          <w:rFonts w:eastAsia="MS Mincho" w:cs="Times New Roman"/>
          <w:color w:val="595959"/>
          <w:sz w:val="21"/>
          <w:lang w:val="en-US"/>
        </w:rPr>
        <w:t xml:space="preserve"> gather, verify and record the following information about any person we propose to engage:</w:t>
      </w:r>
    </w:p>
    <w:p w14:paraId="77D1C0B8" w14:textId="77777777"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confirm the applicant’s Working with Children Check and National Police Check status and/or professional registration (as relevant)</w:t>
      </w:r>
    </w:p>
    <w:p w14:paraId="44DB41F6" w14:textId="1B816180"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obtain proof of personal identity and any </w:t>
      </w:r>
      <w:r w:rsidR="00FD1125">
        <w:rPr>
          <w:rFonts w:eastAsia="MS Mincho" w:cs="Times New Roman"/>
          <w:color w:val="595959"/>
          <w:sz w:val="21"/>
          <w:lang w:val="en-US"/>
        </w:rPr>
        <w:t xml:space="preserve">essential or relevant </w:t>
      </w:r>
      <w:r w:rsidRPr="00777151">
        <w:rPr>
          <w:rFonts w:eastAsia="MS Mincho" w:cs="Times New Roman"/>
          <w:color w:val="595959"/>
          <w:sz w:val="21"/>
          <w:lang w:val="en-US"/>
        </w:rPr>
        <w:t>professional or other qualifications</w:t>
      </w:r>
    </w:p>
    <w:p w14:paraId="2A7E6298" w14:textId="77777777" w:rsidR="00544B88" w:rsidRPr="00777151" w:rsidRDefault="00544B88" w:rsidP="00544B88">
      <w:pPr>
        <w:widowControl/>
        <w:numPr>
          <w:ilvl w:val="0"/>
          <w:numId w:val="16"/>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verify the applicant’s history of work involving children</w:t>
      </w:r>
    </w:p>
    <w:p w14:paraId="4D992E18" w14:textId="77777777" w:rsidR="00544B88" w:rsidRPr="00777151" w:rsidRDefault="00544B88" w:rsidP="00544B88">
      <w:pPr>
        <w:widowControl/>
        <w:numPr>
          <w:ilvl w:val="0"/>
          <w:numId w:val="16"/>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obtain references that address the applicant’s suitability for the job and working with children.</w:t>
      </w:r>
    </w:p>
    <w:p w14:paraId="0D15D09C" w14:textId="629DACD8" w:rsidR="00FD1125"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We will also ensure that appropriate supervision or support arrangements are in place in relation to the induction of new school staff into the school’s policies, codes, practices and procedures governing child safety</w:t>
      </w:r>
      <w:r w:rsidR="008A4231">
        <w:rPr>
          <w:rFonts w:eastAsia="MS Mincho" w:cs="Times New Roman"/>
          <w:color w:val="595959"/>
          <w:sz w:val="21"/>
          <w:lang w:val="en-US"/>
        </w:rPr>
        <w:t xml:space="preserve"> and wellbeing</w:t>
      </w:r>
      <w:r w:rsidRPr="00777151">
        <w:rPr>
          <w:rFonts w:eastAsia="MS Mincho" w:cs="Times New Roman"/>
          <w:color w:val="595959"/>
          <w:sz w:val="21"/>
          <w:lang w:val="en-US"/>
        </w:rPr>
        <w:t xml:space="preserve"> and child-connected work.</w:t>
      </w:r>
    </w:p>
    <w:p w14:paraId="39596F91" w14:textId="1F31A1FF"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 xml:space="preserve">We have procedures and processes for monitoring and assessing the continuing suitability of school staff </w:t>
      </w:r>
      <w:r w:rsidR="00FD1125">
        <w:rPr>
          <w:rFonts w:eastAsia="MS Mincho" w:cs="Times New Roman"/>
          <w:color w:val="595959"/>
          <w:sz w:val="21"/>
          <w:lang w:val="en-US"/>
        </w:rPr>
        <w:t xml:space="preserve">and volunteers </w:t>
      </w:r>
      <w:r w:rsidRPr="00777151">
        <w:rPr>
          <w:rFonts w:eastAsia="MS Mincho" w:cs="Times New Roman"/>
          <w:color w:val="595959"/>
          <w:sz w:val="21"/>
          <w:lang w:val="en-US"/>
        </w:rPr>
        <w:t>to work with children, including regular reviews of the status of Working with Children Checks and staff professional registration requirements such as Victorian Institute of Teaching (VIT) registration.</w:t>
      </w:r>
    </w:p>
    <w:p w14:paraId="3719E7D1" w14:textId="5B9915EB" w:rsidR="00544B88" w:rsidRPr="00777151" w:rsidRDefault="000416D6" w:rsidP="00544B88">
      <w:pPr>
        <w:widowControl/>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St Mary MacKillop Catholic Primary School</w:t>
      </w:r>
      <w:r w:rsidR="00544B88" w:rsidRPr="00777151">
        <w:rPr>
          <w:rFonts w:eastAsia="MS Mincho" w:cs="Times New Roman"/>
          <w:color w:val="595959"/>
          <w:sz w:val="21"/>
          <w:lang w:val="en-US"/>
        </w:rPr>
        <w:t xml:space="preserve"> implements the following CECV guidelines:</w:t>
      </w:r>
    </w:p>
    <w:p w14:paraId="77DF041B" w14:textId="77777777"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t>Guidelines on the Employment of Staff in Catholic Schools</w:t>
      </w:r>
    </w:p>
    <w:p w14:paraId="41AD6F14" w14:textId="77777777"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t>Guidelines on the Engagement of Volunteers in Catholic Schools</w:t>
      </w:r>
    </w:p>
    <w:p w14:paraId="358B2211" w14:textId="77777777" w:rsidR="00544B88" w:rsidRPr="00777151" w:rsidRDefault="00544B88" w:rsidP="00544B88">
      <w:pPr>
        <w:widowControl/>
        <w:numPr>
          <w:ilvl w:val="0"/>
          <w:numId w:val="17"/>
        </w:numPr>
        <w:tabs>
          <w:tab w:val="left" w:pos="3000"/>
        </w:tabs>
        <w:autoSpaceDE/>
        <w:autoSpaceDN/>
        <w:spacing w:before="60" w:after="60"/>
        <w:ind w:left="357" w:hanging="357"/>
        <w:rPr>
          <w:rFonts w:eastAsia="MS Mincho" w:cs="Times New Roman"/>
          <w:i/>
          <w:color w:val="595959"/>
          <w:sz w:val="21"/>
          <w:lang w:val="en-US"/>
        </w:rPr>
      </w:pPr>
      <w:r w:rsidRPr="00777151">
        <w:rPr>
          <w:rFonts w:eastAsia="MS Mincho" w:cs="Times New Roman"/>
          <w:i/>
          <w:color w:val="595959"/>
          <w:sz w:val="21"/>
          <w:lang w:val="en-US"/>
        </w:rPr>
        <w:lastRenderedPageBreak/>
        <w:t>Guidelines on the Engagement of Contractors in Catholic Schools</w:t>
      </w:r>
    </w:p>
    <w:p w14:paraId="35A6AAD0" w14:textId="77777777" w:rsidR="00544B88" w:rsidRPr="00777151" w:rsidRDefault="00544B88" w:rsidP="00544B88">
      <w:pPr>
        <w:widowControl/>
        <w:numPr>
          <w:ilvl w:val="0"/>
          <w:numId w:val="17"/>
        </w:numPr>
        <w:tabs>
          <w:tab w:val="left" w:pos="3000"/>
        </w:tabs>
        <w:autoSpaceDE/>
        <w:autoSpaceDN/>
        <w:spacing w:before="60" w:after="200"/>
        <w:rPr>
          <w:rFonts w:eastAsia="MS Mincho" w:cs="Times New Roman"/>
          <w:color w:val="595959"/>
          <w:sz w:val="21"/>
          <w:lang w:val="en-US"/>
        </w:rPr>
      </w:pPr>
      <w:r w:rsidRPr="00777151">
        <w:rPr>
          <w:rFonts w:eastAsia="MS Mincho" w:cs="Times New Roman"/>
          <w:i/>
          <w:color w:val="595959"/>
          <w:sz w:val="21"/>
          <w:lang w:val="en-US"/>
        </w:rPr>
        <w:t>NDIS/External Providers: Guidelines for Schools</w:t>
      </w:r>
      <w:r w:rsidRPr="00777151">
        <w:rPr>
          <w:rFonts w:eastAsia="MS Mincho" w:cs="Times New Roman"/>
          <w:color w:val="595959"/>
          <w:sz w:val="21"/>
          <w:lang w:val="en-US"/>
        </w:rPr>
        <w:t>.</w:t>
      </w:r>
    </w:p>
    <w:p w14:paraId="55F3AFB9" w14:textId="16AA3B24" w:rsidR="00544B88" w:rsidRPr="00777151" w:rsidRDefault="00544B88" w:rsidP="00544B88">
      <w:pPr>
        <w:widowControl/>
        <w:tabs>
          <w:tab w:val="left" w:pos="3000"/>
        </w:tabs>
        <w:autoSpaceDE/>
        <w:autoSpaceDN/>
        <w:spacing w:before="60" w:after="200"/>
        <w:rPr>
          <w:rFonts w:eastAsia="MS Mincho" w:cs="Times New Roman"/>
          <w:i/>
          <w:color w:val="595959"/>
          <w:sz w:val="21"/>
          <w:lang w:val="en-US"/>
        </w:rPr>
      </w:pPr>
    </w:p>
    <w:p w14:paraId="00A934F6" w14:textId="6DDDE53F"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Child safety</w:t>
      </w:r>
      <w:r w:rsidR="008A4231">
        <w:rPr>
          <w:rFonts w:eastAsia="MS Gothic" w:cs="Times New Roman"/>
          <w:color w:val="00A8D6"/>
          <w:kern w:val="2"/>
          <w:sz w:val="32"/>
          <w:szCs w:val="32"/>
        </w:rPr>
        <w:t xml:space="preserve"> and wellbeing</w:t>
      </w:r>
      <w:r w:rsidRPr="00777151">
        <w:rPr>
          <w:rFonts w:eastAsia="MS Gothic" w:cs="Times New Roman"/>
          <w:color w:val="00A8D6"/>
          <w:kern w:val="2"/>
          <w:sz w:val="32"/>
          <w:szCs w:val="32"/>
        </w:rPr>
        <w:t xml:space="preserve"> – education and training for school staff</w:t>
      </w:r>
    </w:p>
    <w:p w14:paraId="7661724B" w14:textId="37E07D82" w:rsidR="00544B88" w:rsidRPr="00777151" w:rsidRDefault="000416D6" w:rsidP="00544B88">
      <w:pPr>
        <w:pStyle w:val="BodyText"/>
        <w:rPr>
          <w:lang w:val="en-US"/>
        </w:rPr>
      </w:pPr>
      <w:r>
        <w:rPr>
          <w:lang w:val="en-US"/>
        </w:rPr>
        <w:t>St Mary MacKillop Catholic Primary School</w:t>
      </w:r>
      <w:r w:rsidR="00544B88" w:rsidRPr="00777151">
        <w:rPr>
          <w:lang w:val="en-US"/>
        </w:rPr>
        <w:t xml:space="preserve"> provides employees, volunteers and clergy with regular and appropriate opportunities to develop their knowledge of, openness to and ability to address child safety </w:t>
      </w:r>
      <w:r w:rsidR="008A4231">
        <w:rPr>
          <w:lang w:val="en-US"/>
        </w:rPr>
        <w:t xml:space="preserve">and wellbeing </w:t>
      </w:r>
      <w:r w:rsidR="00544B88" w:rsidRPr="00777151">
        <w:rPr>
          <w:lang w:val="en-US"/>
        </w:rPr>
        <w:t>matters. This includes induction, ongoing training and professional learning to ensure that everyone understands their professional and legal obligations and responsibilities, and the procedures for reporting suspicion of child abuse and neglect.</w:t>
      </w:r>
    </w:p>
    <w:p w14:paraId="136A988B" w14:textId="77777777" w:rsidR="00544B88" w:rsidRPr="00777151" w:rsidRDefault="00544B88" w:rsidP="00544B88">
      <w:pPr>
        <w:widowControl/>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At least annually, our professional learning and training addresses:</w:t>
      </w:r>
    </w:p>
    <w:p w14:paraId="7B6ABDB8" w14:textId="5FEC9060" w:rsidR="00544B88" w:rsidRPr="00777151" w:rsidRDefault="00544B88"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staff’s individual and collective obligations and responsibilities for managing the risk of child abuse</w:t>
      </w:r>
    </w:p>
    <w:p w14:paraId="48FD4902" w14:textId="5C19612F" w:rsidR="00544B88" w:rsidRDefault="002C2889"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 xml:space="preserve">preventing, identifying and mitigating </w:t>
      </w:r>
      <w:r w:rsidR="00544B88" w:rsidRPr="00777151">
        <w:rPr>
          <w:rFonts w:eastAsia="MS Mincho" w:cs="Times New Roman"/>
          <w:color w:val="595959"/>
          <w:sz w:val="21"/>
          <w:lang w:val="en-US"/>
        </w:rPr>
        <w:t>child abuse risks in the school environment</w:t>
      </w:r>
      <w:r>
        <w:rPr>
          <w:rFonts w:eastAsia="MS Mincho" w:cs="Times New Roman"/>
          <w:color w:val="595959"/>
          <w:sz w:val="21"/>
          <w:lang w:val="en-US"/>
        </w:rPr>
        <w:t xml:space="preserve"> without compromising a child or student's right to privacy, access to information, social connections and learning opportunities</w:t>
      </w:r>
    </w:p>
    <w:p w14:paraId="37E6B3A9" w14:textId="0A013E74" w:rsidR="00812187" w:rsidRPr="00777151" w:rsidRDefault="00812187" w:rsidP="00544B88">
      <w:pPr>
        <w:widowControl/>
        <w:numPr>
          <w:ilvl w:val="0"/>
          <w:numId w:val="18"/>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color w:val="595959"/>
          <w:sz w:val="21"/>
          <w:lang w:val="en-US"/>
        </w:rPr>
        <w:t xml:space="preserve">the reportable conduct </w:t>
      </w:r>
      <w:proofErr w:type="gramStart"/>
      <w:r>
        <w:rPr>
          <w:rFonts w:eastAsia="MS Mincho" w:cs="Times New Roman"/>
          <w:color w:val="595959"/>
          <w:sz w:val="21"/>
          <w:lang w:val="en-US"/>
        </w:rPr>
        <w:t>scheme</w:t>
      </w:r>
      <w:proofErr w:type="gramEnd"/>
    </w:p>
    <w:p w14:paraId="5C323252" w14:textId="77777777" w:rsidR="002C2889" w:rsidRDefault="00544B88" w:rsidP="00544B88">
      <w:pPr>
        <w:widowControl/>
        <w:numPr>
          <w:ilvl w:val="0"/>
          <w:numId w:val="18"/>
        </w:numPr>
        <w:tabs>
          <w:tab w:val="left" w:pos="3000"/>
        </w:tabs>
        <w:autoSpaceDE/>
        <w:autoSpaceDN/>
        <w:spacing w:before="60" w:after="200"/>
        <w:rPr>
          <w:rFonts w:eastAsia="MS Mincho" w:cs="Times New Roman"/>
          <w:color w:val="595959"/>
          <w:sz w:val="21"/>
          <w:lang w:val="en-US"/>
        </w:rPr>
      </w:pPr>
      <w:r w:rsidRPr="00777151">
        <w:rPr>
          <w:rFonts w:eastAsia="MS Mincho" w:cs="Times New Roman"/>
          <w:color w:val="595959"/>
          <w:sz w:val="21"/>
          <w:lang w:val="en-US"/>
        </w:rPr>
        <w:t>our school’s current child safety standards</w:t>
      </w:r>
      <w:r w:rsidR="002C2889">
        <w:rPr>
          <w:rFonts w:eastAsia="MS Mincho" w:cs="Times New Roman"/>
          <w:color w:val="595959"/>
          <w:sz w:val="21"/>
          <w:lang w:val="en-US"/>
        </w:rPr>
        <w:t xml:space="preserve"> (including this Policy, the Child Safety Code of Conduct and any other policies and procedures relating to child safety and wellbeing, including in relation to managing complaints and concerns related to child abuse)</w:t>
      </w:r>
    </w:p>
    <w:p w14:paraId="0022BF21" w14:textId="77777777" w:rsidR="002C2889" w:rsidRDefault="002C2889" w:rsidP="00544B88">
      <w:pPr>
        <w:widowControl/>
        <w:numPr>
          <w:ilvl w:val="0"/>
          <w:numId w:val="18"/>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guidance on recognizing indicators of child harm including harm caused by other children and students</w:t>
      </w:r>
    </w:p>
    <w:p w14:paraId="2C61A512" w14:textId="77777777" w:rsidR="002C2889" w:rsidRDefault="002C2889" w:rsidP="00544B88">
      <w:pPr>
        <w:widowControl/>
        <w:numPr>
          <w:ilvl w:val="0"/>
          <w:numId w:val="18"/>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guidance on responding effectively to issues of child safety and wellbeing and supporting colleagues who disclose harm</w:t>
      </w:r>
    </w:p>
    <w:p w14:paraId="0C41DFF7" w14:textId="31B81093" w:rsidR="002C2889" w:rsidRDefault="002C2889" w:rsidP="00544B88">
      <w:pPr>
        <w:widowControl/>
        <w:numPr>
          <w:ilvl w:val="0"/>
          <w:numId w:val="18"/>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guidance on how to build culturally safe environments for children and students</w:t>
      </w:r>
    </w:p>
    <w:p w14:paraId="28871D62" w14:textId="2B53100D" w:rsidR="00544B88" w:rsidRPr="002C2889" w:rsidRDefault="002C2889">
      <w:pPr>
        <w:widowControl/>
        <w:numPr>
          <w:ilvl w:val="0"/>
          <w:numId w:val="18"/>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guidance on their information sharing and recordkee</w:t>
      </w:r>
      <w:r w:rsidRPr="00677985">
        <w:rPr>
          <w:rFonts w:eastAsia="MS Mincho" w:cs="Times New Roman"/>
          <w:color w:val="595959"/>
          <w:sz w:val="21"/>
          <w:szCs w:val="21"/>
          <w:lang w:val="en-US"/>
        </w:rPr>
        <w:t>ping obligations</w:t>
      </w:r>
      <w:r w:rsidR="005235F7" w:rsidRPr="00677985">
        <w:rPr>
          <w:rFonts w:eastAsia="MS Mincho" w:cs="Times New Roman"/>
          <w:color w:val="595959"/>
          <w:sz w:val="21"/>
          <w:szCs w:val="21"/>
          <w:lang w:val="en-US"/>
        </w:rPr>
        <w:t xml:space="preserve">, including under the </w:t>
      </w:r>
      <w:hyperlink r:id="rId23" w:history="1">
        <w:r w:rsidR="005235F7" w:rsidRPr="00677985">
          <w:rPr>
            <w:color w:val="0000FF"/>
            <w:sz w:val="21"/>
            <w:szCs w:val="21"/>
            <w:u w:val="single"/>
          </w:rPr>
          <w:t>Public Record Office Victoria Recordkeeping Standards</w:t>
        </w:r>
      </w:hyperlink>
      <w:r w:rsidR="00544B88" w:rsidRPr="00677985">
        <w:rPr>
          <w:rFonts w:eastAsia="MS Mincho" w:cs="Times New Roman"/>
          <w:color w:val="595959"/>
          <w:sz w:val="21"/>
          <w:szCs w:val="21"/>
          <w:lang w:val="en-US"/>
        </w:rPr>
        <w:t>.</w:t>
      </w:r>
    </w:p>
    <w:p w14:paraId="627EFAE9" w14:textId="1D347301" w:rsidR="00544B88" w:rsidRPr="00777151" w:rsidRDefault="00544B88" w:rsidP="00544B88">
      <w:pPr>
        <w:widowControl/>
        <w:tabs>
          <w:tab w:val="left" w:pos="3000"/>
        </w:tabs>
        <w:autoSpaceDE/>
        <w:autoSpaceDN/>
        <w:spacing w:before="60" w:after="200"/>
        <w:rPr>
          <w:rFonts w:eastAsia="MS Mincho" w:cs="Times New Roman"/>
          <w:i/>
          <w:color w:val="595959"/>
          <w:sz w:val="21"/>
          <w:lang w:val="en-US"/>
        </w:rPr>
      </w:pPr>
    </w:p>
    <w:p w14:paraId="39A434D6" w14:textId="48A07A35" w:rsidR="00F328CC" w:rsidRPr="00777151" w:rsidRDefault="00F328CC" w:rsidP="00F328CC">
      <w:pPr>
        <w:keepNext/>
        <w:keepLines/>
        <w:widowControl/>
        <w:autoSpaceDE/>
        <w:autoSpaceDN/>
        <w:spacing w:before="120" w:after="120"/>
        <w:outlineLvl w:val="1"/>
        <w:rPr>
          <w:rFonts w:eastAsia="MS Gothic" w:cs="Times New Roman"/>
          <w:color w:val="00A8D6"/>
          <w:kern w:val="2"/>
          <w:sz w:val="32"/>
          <w:szCs w:val="32"/>
        </w:rPr>
      </w:pPr>
      <w:r>
        <w:rPr>
          <w:rFonts w:eastAsia="MS Gothic" w:cs="Times New Roman"/>
          <w:color w:val="00A8D6"/>
          <w:kern w:val="2"/>
          <w:sz w:val="32"/>
          <w:szCs w:val="32"/>
        </w:rPr>
        <w:t>Diversity and equity</w:t>
      </w:r>
      <w:r w:rsidRPr="00777151">
        <w:rPr>
          <w:rFonts w:eastAsia="MS Gothic" w:cs="Times New Roman"/>
          <w:color w:val="00A8D6"/>
          <w:kern w:val="2"/>
          <w:sz w:val="32"/>
          <w:szCs w:val="32"/>
        </w:rPr>
        <w:t xml:space="preserve"> – </w:t>
      </w:r>
      <w:r>
        <w:rPr>
          <w:rFonts w:eastAsia="MS Gothic" w:cs="Times New Roman"/>
          <w:color w:val="00A8D6"/>
          <w:kern w:val="2"/>
          <w:sz w:val="32"/>
          <w:szCs w:val="32"/>
        </w:rPr>
        <w:t>strategies and actions</w:t>
      </w:r>
    </w:p>
    <w:p w14:paraId="1614DE63" w14:textId="1DF226A4" w:rsidR="00F328CC" w:rsidRPr="005D788F" w:rsidRDefault="00F328CC" w:rsidP="00F328CC">
      <w:pPr>
        <w:keepNext/>
        <w:keepLines/>
        <w:widowControl/>
        <w:autoSpaceDE/>
        <w:autoSpaceDN/>
        <w:spacing w:before="120" w:after="120"/>
        <w:outlineLvl w:val="1"/>
        <w:rPr>
          <w:rFonts w:eastAsia="MS Mincho"/>
          <w:color w:val="595959"/>
          <w:sz w:val="21"/>
          <w:szCs w:val="21"/>
        </w:rPr>
      </w:pPr>
      <w:r w:rsidRPr="005D788F">
        <w:rPr>
          <w:rFonts w:eastAsia="MS Mincho"/>
          <w:color w:val="595959"/>
          <w:sz w:val="21"/>
          <w:szCs w:val="21"/>
        </w:rPr>
        <w:t xml:space="preserve">At </w:t>
      </w:r>
      <w:r w:rsidR="000416D6">
        <w:rPr>
          <w:rFonts w:eastAsia="MS Mincho"/>
          <w:color w:val="595959"/>
          <w:sz w:val="21"/>
          <w:szCs w:val="21"/>
        </w:rPr>
        <w:t>St Mary MacKillop Catholic Primary School</w:t>
      </w:r>
      <w:r w:rsidRPr="001E1754">
        <w:rPr>
          <w:rFonts w:eastAsia="MS Mincho"/>
          <w:color w:val="595959"/>
          <w:sz w:val="21"/>
          <w:szCs w:val="21"/>
        </w:rPr>
        <w:t>,</w:t>
      </w:r>
      <w:r w:rsidRPr="005D788F">
        <w:rPr>
          <w:rFonts w:eastAsia="MS Mincho"/>
          <w:color w:val="595959"/>
          <w:sz w:val="21"/>
          <w:szCs w:val="21"/>
        </w:rPr>
        <w:t xml:space="preserve"> we are committed to ensuring that equity is upheld, and that diverse needs are respected in policy and practice. We aim to ensure that:</w:t>
      </w:r>
    </w:p>
    <w:p w14:paraId="26ADC3C1" w14:textId="0D1C8268" w:rsidR="00F328CC" w:rsidRPr="005D788F" w:rsidRDefault="00F328CC" w:rsidP="005D788F">
      <w:pPr>
        <w:pStyle w:val="ListParagraph"/>
        <w:widowControl/>
        <w:numPr>
          <w:ilvl w:val="0"/>
          <w:numId w:val="26"/>
        </w:numPr>
        <w:autoSpaceDE/>
        <w:autoSpaceDN/>
        <w:spacing w:after="240"/>
        <w:rPr>
          <w:color w:val="595959" w:themeColor="text1" w:themeTint="A6"/>
          <w:sz w:val="21"/>
          <w:szCs w:val="21"/>
        </w:rPr>
      </w:pPr>
      <w:r w:rsidRPr="005D788F">
        <w:rPr>
          <w:color w:val="595959" w:themeColor="text1" w:themeTint="A6"/>
          <w:sz w:val="21"/>
          <w:szCs w:val="21"/>
        </w:rPr>
        <w:t>all school staff and volunteers understand the diverse circumstances of children and students</w:t>
      </w:r>
    </w:p>
    <w:p w14:paraId="19C37FBD" w14:textId="67147BBA" w:rsidR="00F328CC" w:rsidRPr="005D788F" w:rsidRDefault="00F328CC" w:rsidP="005D788F">
      <w:pPr>
        <w:pStyle w:val="ListParagraph"/>
        <w:widowControl/>
        <w:numPr>
          <w:ilvl w:val="0"/>
          <w:numId w:val="26"/>
        </w:numPr>
        <w:autoSpaceDE/>
        <w:autoSpaceDN/>
        <w:spacing w:after="240"/>
        <w:rPr>
          <w:color w:val="595959" w:themeColor="text1" w:themeTint="A6"/>
          <w:sz w:val="21"/>
          <w:szCs w:val="21"/>
        </w:rPr>
      </w:pPr>
      <w:r w:rsidRPr="005D788F">
        <w:rPr>
          <w:color w:val="595959" w:themeColor="text1" w:themeTint="A6"/>
          <w:sz w:val="21"/>
          <w:szCs w:val="21"/>
        </w:rPr>
        <w:t>our school provides support and responds to vulnerable children and students</w:t>
      </w:r>
    </w:p>
    <w:p w14:paraId="17DB8197" w14:textId="128F246A" w:rsidR="00F328CC" w:rsidRPr="005D788F" w:rsidRDefault="00F328CC" w:rsidP="005D788F">
      <w:pPr>
        <w:pStyle w:val="ListParagraph"/>
        <w:widowControl/>
        <w:numPr>
          <w:ilvl w:val="0"/>
          <w:numId w:val="26"/>
        </w:numPr>
        <w:autoSpaceDE/>
        <w:autoSpaceDN/>
        <w:spacing w:after="240"/>
        <w:rPr>
          <w:color w:val="595959" w:themeColor="text1" w:themeTint="A6"/>
          <w:sz w:val="21"/>
          <w:szCs w:val="21"/>
        </w:rPr>
      </w:pPr>
      <w:r w:rsidRPr="005D788F">
        <w:rPr>
          <w:color w:val="595959" w:themeColor="text1" w:themeTint="A6"/>
          <w:sz w:val="21"/>
          <w:szCs w:val="21"/>
        </w:rPr>
        <w:t>children, students, staff, volunteers and the school community have access to information, support and complaints processes in ways that are culturally safe, accessible and easy to understand</w:t>
      </w:r>
    </w:p>
    <w:p w14:paraId="50FEE641" w14:textId="50A6DA55" w:rsidR="00F328CC" w:rsidRPr="005D788F" w:rsidRDefault="00F328CC" w:rsidP="005D788F">
      <w:pPr>
        <w:pStyle w:val="ListParagraph"/>
        <w:widowControl/>
        <w:numPr>
          <w:ilvl w:val="0"/>
          <w:numId w:val="26"/>
        </w:numPr>
        <w:autoSpaceDE/>
        <w:autoSpaceDN/>
        <w:spacing w:after="240"/>
        <w:rPr>
          <w:color w:val="595959" w:themeColor="text1" w:themeTint="A6"/>
          <w:sz w:val="21"/>
          <w:szCs w:val="21"/>
        </w:rPr>
      </w:pPr>
      <w:r w:rsidRPr="005D788F">
        <w:rPr>
          <w:color w:val="595959" w:themeColor="text1" w:themeTint="A6"/>
          <w:sz w:val="21"/>
          <w:szCs w:val="21"/>
        </w:rPr>
        <w:t>the school pays particular attention to the needs of students with disability, students from culturally and linguistically diverse backgrounds, students who are unable to live at home, international students, and LGBTIQ+ students</w:t>
      </w:r>
    </w:p>
    <w:p w14:paraId="7413B740" w14:textId="2C12BEAE" w:rsidR="00F328CC" w:rsidRPr="005D788F" w:rsidRDefault="00F328CC" w:rsidP="005D788F">
      <w:pPr>
        <w:pStyle w:val="ListParagraph"/>
        <w:widowControl/>
        <w:numPr>
          <w:ilvl w:val="0"/>
          <w:numId w:val="26"/>
        </w:numPr>
        <w:autoSpaceDE/>
        <w:autoSpaceDN/>
        <w:spacing w:after="240"/>
        <w:rPr>
          <w:color w:val="595959" w:themeColor="text1" w:themeTint="A6"/>
          <w:sz w:val="21"/>
          <w:szCs w:val="21"/>
        </w:rPr>
      </w:pPr>
      <w:r w:rsidRPr="005D788F">
        <w:rPr>
          <w:color w:val="595959" w:themeColor="text1" w:themeTint="A6"/>
          <w:sz w:val="21"/>
          <w:szCs w:val="21"/>
        </w:rPr>
        <w:t>the school pays particular attention to the needs of Aboriginal students and provides and promotes a culturally safe environment for them.</w:t>
      </w:r>
    </w:p>
    <w:p w14:paraId="38BC25D6" w14:textId="1134689A" w:rsidR="00605FB0" w:rsidRPr="00777151" w:rsidRDefault="00605FB0" w:rsidP="00605FB0">
      <w:pPr>
        <w:keepNext/>
        <w:keepLines/>
        <w:widowControl/>
        <w:autoSpaceDE/>
        <w:autoSpaceDN/>
        <w:spacing w:before="120" w:after="120"/>
        <w:outlineLvl w:val="1"/>
        <w:rPr>
          <w:rFonts w:eastAsia="MS Gothic" w:cs="Times New Roman"/>
          <w:color w:val="00A8D6"/>
          <w:kern w:val="2"/>
          <w:sz w:val="32"/>
          <w:szCs w:val="32"/>
        </w:rPr>
      </w:pPr>
      <w:r>
        <w:rPr>
          <w:rFonts w:eastAsia="MS Gothic" w:cs="Times New Roman"/>
          <w:color w:val="00A8D6"/>
          <w:kern w:val="2"/>
          <w:sz w:val="32"/>
          <w:szCs w:val="32"/>
        </w:rPr>
        <w:t>Family engagement</w:t>
      </w:r>
      <w:r w:rsidRPr="00777151">
        <w:rPr>
          <w:rFonts w:eastAsia="MS Gothic" w:cs="Times New Roman"/>
          <w:color w:val="00A8D6"/>
          <w:kern w:val="2"/>
          <w:sz w:val="32"/>
          <w:szCs w:val="32"/>
        </w:rPr>
        <w:t xml:space="preserve"> – </w:t>
      </w:r>
      <w:r>
        <w:rPr>
          <w:rFonts w:eastAsia="MS Gothic" w:cs="Times New Roman"/>
          <w:color w:val="00A8D6"/>
          <w:kern w:val="2"/>
          <w:sz w:val="32"/>
          <w:szCs w:val="32"/>
        </w:rPr>
        <w:t>strategies and actions</w:t>
      </w:r>
    </w:p>
    <w:p w14:paraId="513B56C2" w14:textId="22A7F364" w:rsidR="003807A5" w:rsidRDefault="000416D6" w:rsidP="00605FB0">
      <w:pPr>
        <w:spacing w:after="240"/>
        <w:contextualSpacing/>
        <w:rPr>
          <w:rFonts w:eastAsia="MS Mincho"/>
          <w:color w:val="595959"/>
          <w:sz w:val="21"/>
          <w:szCs w:val="21"/>
        </w:rPr>
      </w:pPr>
      <w:r>
        <w:rPr>
          <w:color w:val="595959" w:themeColor="text1" w:themeTint="A6"/>
          <w:sz w:val="21"/>
          <w:szCs w:val="21"/>
          <w:lang w:val="en-US"/>
        </w:rPr>
        <w:t>St Mary MacKillop Catholic Primary School</w:t>
      </w:r>
      <w:r w:rsidR="00605FB0" w:rsidRPr="001E1754">
        <w:rPr>
          <w:color w:val="595959" w:themeColor="text1" w:themeTint="A6"/>
          <w:sz w:val="21"/>
          <w:szCs w:val="21"/>
          <w:lang w:val="en-US"/>
        </w:rPr>
        <w:t xml:space="preserve"> </w:t>
      </w:r>
      <w:r w:rsidR="00605FB0">
        <w:rPr>
          <w:rFonts w:eastAsia="MS Mincho"/>
          <w:color w:val="595959"/>
          <w:sz w:val="21"/>
          <w:szCs w:val="21"/>
        </w:rPr>
        <w:t xml:space="preserve">ensures that families, carers and other members of the school </w:t>
      </w:r>
      <w:r w:rsidR="00605FB0">
        <w:rPr>
          <w:rFonts w:eastAsia="MS Mincho"/>
          <w:color w:val="595959"/>
          <w:sz w:val="21"/>
          <w:szCs w:val="21"/>
        </w:rPr>
        <w:lastRenderedPageBreak/>
        <w:t xml:space="preserve">community </w:t>
      </w:r>
      <w:r w:rsidR="00605FB0">
        <w:rPr>
          <w:rFonts w:eastAsia="MS Mincho"/>
          <w:color w:val="595959"/>
          <w:sz w:val="21"/>
        </w:rPr>
        <w:t xml:space="preserve">are </w:t>
      </w:r>
      <w:r w:rsidR="00605FB0">
        <w:rPr>
          <w:rFonts w:eastAsia="MS Mincho"/>
          <w:color w:val="595959"/>
          <w:sz w:val="21"/>
          <w:szCs w:val="21"/>
        </w:rPr>
        <w:t xml:space="preserve">informed about relevant child safety and wellbeing matters and are involved in the promotion of child safety and wellbeing at the school. </w:t>
      </w:r>
      <w:r w:rsidR="003807A5">
        <w:rPr>
          <w:rFonts w:eastAsia="MS Mincho"/>
          <w:color w:val="595959"/>
          <w:sz w:val="21"/>
          <w:szCs w:val="21"/>
        </w:rPr>
        <w:t>We aim to ensure that:</w:t>
      </w:r>
    </w:p>
    <w:p w14:paraId="62BDCB33" w14:textId="2ED58ACD" w:rsidR="003807A5" w:rsidRPr="004E4DAA" w:rsidRDefault="003807A5" w:rsidP="003807A5">
      <w:pPr>
        <w:pStyle w:val="ListParagraph"/>
        <w:widowControl/>
        <w:numPr>
          <w:ilvl w:val="0"/>
          <w:numId w:val="26"/>
        </w:numPr>
        <w:autoSpaceDE/>
        <w:autoSpaceDN/>
        <w:spacing w:after="240"/>
        <w:rPr>
          <w:color w:val="595959" w:themeColor="text1" w:themeTint="A6"/>
          <w:sz w:val="21"/>
          <w:szCs w:val="21"/>
        </w:rPr>
      </w:pPr>
      <w:r>
        <w:rPr>
          <w:color w:val="595959" w:themeColor="text1" w:themeTint="A6"/>
          <w:sz w:val="21"/>
          <w:szCs w:val="21"/>
        </w:rPr>
        <w:t>f</w:t>
      </w:r>
      <w:r w:rsidRPr="004E4DAA">
        <w:rPr>
          <w:color w:val="595959" w:themeColor="text1" w:themeTint="A6"/>
          <w:sz w:val="21"/>
          <w:szCs w:val="21"/>
        </w:rPr>
        <w:t>amilies participate in decisions relating to child safety and wellbeing which affect their child</w:t>
      </w:r>
    </w:p>
    <w:p w14:paraId="26294190" w14:textId="3EE542BA" w:rsidR="003807A5" w:rsidRDefault="003807A5" w:rsidP="003807A5">
      <w:pPr>
        <w:pStyle w:val="ListParagraph"/>
        <w:widowControl/>
        <w:numPr>
          <w:ilvl w:val="0"/>
          <w:numId w:val="26"/>
        </w:numPr>
        <w:autoSpaceDE/>
        <w:autoSpaceDN/>
        <w:spacing w:after="240"/>
        <w:rPr>
          <w:color w:val="595959" w:themeColor="text1" w:themeTint="A6"/>
          <w:sz w:val="21"/>
          <w:szCs w:val="21"/>
        </w:rPr>
      </w:pPr>
      <w:r>
        <w:rPr>
          <w:color w:val="595959" w:themeColor="text1" w:themeTint="A6"/>
          <w:sz w:val="21"/>
          <w:szCs w:val="21"/>
        </w:rPr>
        <w:t xml:space="preserve">we </w:t>
      </w:r>
      <w:r w:rsidRPr="004E4DAA">
        <w:rPr>
          <w:color w:val="595959" w:themeColor="text1" w:themeTint="A6"/>
          <w:sz w:val="21"/>
          <w:szCs w:val="21"/>
        </w:rPr>
        <w:t>engage</w:t>
      </w:r>
      <w:r>
        <w:rPr>
          <w:color w:val="595959" w:themeColor="text1" w:themeTint="A6"/>
          <w:sz w:val="21"/>
          <w:szCs w:val="21"/>
        </w:rPr>
        <w:t xml:space="preserve"> </w:t>
      </w:r>
      <w:r w:rsidRPr="004E4DAA">
        <w:rPr>
          <w:color w:val="595959" w:themeColor="text1" w:themeTint="A6"/>
          <w:sz w:val="21"/>
          <w:szCs w:val="21"/>
        </w:rPr>
        <w:t>and openly communicate</w:t>
      </w:r>
      <w:r>
        <w:rPr>
          <w:color w:val="595959" w:themeColor="text1" w:themeTint="A6"/>
          <w:sz w:val="21"/>
          <w:szCs w:val="21"/>
        </w:rPr>
        <w:t xml:space="preserve"> with families, carers and other members of the school community about our child safe approach</w:t>
      </w:r>
    </w:p>
    <w:p w14:paraId="17C50995" w14:textId="44C7E63A" w:rsidR="003807A5" w:rsidRDefault="003807A5" w:rsidP="003807A5">
      <w:pPr>
        <w:pStyle w:val="ListParagraph"/>
        <w:widowControl/>
        <w:numPr>
          <w:ilvl w:val="0"/>
          <w:numId w:val="26"/>
        </w:numPr>
        <w:autoSpaceDE/>
        <w:autoSpaceDN/>
        <w:spacing w:after="240"/>
        <w:rPr>
          <w:color w:val="595959" w:themeColor="text1" w:themeTint="A6"/>
          <w:sz w:val="21"/>
          <w:szCs w:val="21"/>
        </w:rPr>
      </w:pPr>
      <w:r>
        <w:rPr>
          <w:color w:val="595959" w:themeColor="text1" w:themeTint="A6"/>
          <w:sz w:val="21"/>
          <w:szCs w:val="21"/>
        </w:rPr>
        <w:t>all members of the school community have access to information relating to child safety and wellbeing</w:t>
      </w:r>
    </w:p>
    <w:p w14:paraId="05B57A35" w14:textId="1CEF8CC3" w:rsidR="003807A5" w:rsidRDefault="003807A5" w:rsidP="003807A5">
      <w:pPr>
        <w:pStyle w:val="ListParagraph"/>
        <w:widowControl/>
        <w:numPr>
          <w:ilvl w:val="0"/>
          <w:numId w:val="26"/>
        </w:numPr>
        <w:autoSpaceDE/>
        <w:autoSpaceDN/>
        <w:spacing w:after="240"/>
        <w:rPr>
          <w:color w:val="595959" w:themeColor="text1" w:themeTint="A6"/>
          <w:sz w:val="21"/>
          <w:szCs w:val="21"/>
        </w:rPr>
      </w:pPr>
      <w:r>
        <w:rPr>
          <w:color w:val="595959" w:themeColor="text1" w:themeTint="A6"/>
          <w:sz w:val="21"/>
          <w:szCs w:val="21"/>
        </w:rPr>
        <w:t>families, carers and other members of the school community have the opportunity to provide input into the development and review of the school's child safety and wellbeing policies and practices</w:t>
      </w:r>
    </w:p>
    <w:p w14:paraId="074D3A24" w14:textId="0616A9E9" w:rsidR="00605FB0" w:rsidRDefault="003807A5" w:rsidP="003807A5">
      <w:pPr>
        <w:pStyle w:val="ListParagraph"/>
        <w:widowControl/>
        <w:numPr>
          <w:ilvl w:val="0"/>
          <w:numId w:val="26"/>
        </w:numPr>
        <w:autoSpaceDE/>
        <w:autoSpaceDN/>
        <w:spacing w:after="240"/>
        <w:rPr>
          <w:color w:val="595959" w:themeColor="text1" w:themeTint="A6"/>
          <w:sz w:val="21"/>
          <w:szCs w:val="21"/>
        </w:rPr>
      </w:pPr>
      <w:r>
        <w:rPr>
          <w:color w:val="595959" w:themeColor="text1" w:themeTint="A6"/>
          <w:sz w:val="21"/>
          <w:szCs w:val="21"/>
        </w:rPr>
        <w:t>f</w:t>
      </w:r>
      <w:r w:rsidRPr="00DD6CD0">
        <w:rPr>
          <w:color w:val="595959" w:themeColor="text1" w:themeTint="A6"/>
          <w:sz w:val="21"/>
          <w:szCs w:val="21"/>
        </w:rPr>
        <w:t xml:space="preserve">amilies, carers and other members of the school community </w:t>
      </w:r>
      <w:r>
        <w:rPr>
          <w:color w:val="595959" w:themeColor="text1" w:themeTint="A6"/>
          <w:sz w:val="21"/>
          <w:szCs w:val="21"/>
        </w:rPr>
        <w:t>are</w:t>
      </w:r>
      <w:r w:rsidRPr="00DD6CD0">
        <w:rPr>
          <w:color w:val="595959" w:themeColor="text1" w:themeTint="A6"/>
          <w:sz w:val="21"/>
          <w:szCs w:val="21"/>
        </w:rPr>
        <w:t xml:space="preserve"> informed about the operations and governance of the school in relation to child safety and wellbeing.</w:t>
      </w:r>
    </w:p>
    <w:p w14:paraId="3C6CB355" w14:textId="45130FAD"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Risk management</w:t>
      </w:r>
    </w:p>
    <w:p w14:paraId="312892EE" w14:textId="135BF8C9" w:rsidR="00544B88" w:rsidRDefault="00544B88" w:rsidP="00544B88">
      <w:pPr>
        <w:pStyle w:val="BodyText"/>
        <w:rPr>
          <w:lang w:val="en-US"/>
        </w:rPr>
      </w:pPr>
      <w:r w:rsidRPr="00777151">
        <w:rPr>
          <w:lang w:val="en-US"/>
        </w:rPr>
        <w:t xml:space="preserve">At </w:t>
      </w:r>
      <w:r w:rsidR="000416D6">
        <w:rPr>
          <w:lang w:val="en-US"/>
        </w:rPr>
        <w:t>St Mary MacKillop Catholic Primary School</w:t>
      </w:r>
      <w:r w:rsidRPr="001E1754">
        <w:rPr>
          <w:lang w:val="en-US"/>
        </w:rPr>
        <w:t>, we are</w:t>
      </w:r>
      <w:r w:rsidRPr="00777151">
        <w:rPr>
          <w:lang w:val="en-US"/>
        </w:rPr>
        <w:t xml:space="preserve"> committed to proactively and systematically identifying and assessing risks to student safety across our whole school environment, and reducing or eliminating (where possible) all potential sources of harm. We document, implement, monitor and </w:t>
      </w:r>
      <w:r w:rsidR="008D1256">
        <w:rPr>
          <w:lang w:val="en-US"/>
        </w:rPr>
        <w:t>annually</w:t>
      </w:r>
      <w:r w:rsidRPr="00777151">
        <w:rPr>
          <w:lang w:val="en-US"/>
        </w:rPr>
        <w:t xml:space="preserve"> review our </w:t>
      </w:r>
      <w:r w:rsidR="008D1256">
        <w:rPr>
          <w:lang w:val="en-US"/>
        </w:rPr>
        <w:t xml:space="preserve">risks and </w:t>
      </w:r>
      <w:r w:rsidRPr="00777151">
        <w:rPr>
          <w:lang w:val="en-US"/>
        </w:rPr>
        <w:t>risk management strategies for child safety</w:t>
      </w:r>
      <w:r w:rsidR="008A4231">
        <w:rPr>
          <w:lang w:val="en-US"/>
        </w:rPr>
        <w:t xml:space="preserve"> and wellbeing</w:t>
      </w:r>
      <w:r w:rsidRPr="00777151">
        <w:rPr>
          <w:lang w:val="en-US"/>
        </w:rPr>
        <w:t xml:space="preserve">, </w:t>
      </w:r>
      <w:r w:rsidR="008D1256">
        <w:rPr>
          <w:lang w:val="en-US"/>
        </w:rPr>
        <w:t xml:space="preserve">evaluate the effectiveness of the implementation of our risk controls </w:t>
      </w:r>
      <w:r w:rsidRPr="00777151">
        <w:rPr>
          <w:lang w:val="en-US"/>
        </w:rPr>
        <w:t>and ensure that the strategies change as needed and as new risks arise.</w:t>
      </w:r>
    </w:p>
    <w:p w14:paraId="7B729D3F" w14:textId="77777777" w:rsidR="001E1754" w:rsidRPr="00777151" w:rsidRDefault="001E1754" w:rsidP="00544B88">
      <w:pPr>
        <w:pStyle w:val="BodyText"/>
        <w:rPr>
          <w:lang w:val="en-US"/>
        </w:rPr>
      </w:pPr>
    </w:p>
    <w:p w14:paraId="27D5AA17"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t>Relevant legislation</w:t>
      </w:r>
    </w:p>
    <w:p w14:paraId="4AEAF312" w14:textId="77777777"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Children, Youth and Families Act 2005</w:t>
      </w:r>
      <w:r w:rsidRPr="00777151">
        <w:rPr>
          <w:rFonts w:eastAsia="MS Mincho" w:cs="Times New Roman"/>
          <w:color w:val="595959"/>
          <w:sz w:val="21"/>
          <w:lang w:val="en-US"/>
        </w:rPr>
        <w:t xml:space="preserve"> (Vic.)</w:t>
      </w:r>
    </w:p>
    <w:p w14:paraId="327BD4A7" w14:textId="77777777"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Child Wellbeing and Safety Act 2005</w:t>
      </w:r>
      <w:r w:rsidRPr="00777151">
        <w:rPr>
          <w:rFonts w:eastAsia="MS Mincho" w:cs="Times New Roman"/>
          <w:color w:val="595959"/>
          <w:sz w:val="21"/>
          <w:lang w:val="en-US"/>
        </w:rPr>
        <w:t xml:space="preserve"> (Vic.)</w:t>
      </w:r>
    </w:p>
    <w:p w14:paraId="5399DFB6" w14:textId="77777777" w:rsidR="00544B88" w:rsidRPr="00777151" w:rsidRDefault="00812187"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i/>
          <w:color w:val="595959"/>
          <w:sz w:val="21"/>
          <w:lang w:val="en-US"/>
        </w:rPr>
        <w:t>Worker Screening Act 2020</w:t>
      </w:r>
      <w:r w:rsidR="00544B88" w:rsidRPr="00777151">
        <w:rPr>
          <w:rFonts w:eastAsia="MS Mincho" w:cs="Times New Roman"/>
          <w:color w:val="595959"/>
          <w:sz w:val="21"/>
          <w:lang w:val="en-US"/>
        </w:rPr>
        <w:t xml:space="preserve"> (Vic.)</w:t>
      </w:r>
    </w:p>
    <w:p w14:paraId="5128292D" w14:textId="77777777"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Education and Training Reform Act 2006</w:t>
      </w:r>
      <w:r w:rsidRPr="00777151">
        <w:rPr>
          <w:rFonts w:eastAsia="MS Mincho" w:cs="Times New Roman"/>
          <w:color w:val="595959"/>
          <w:sz w:val="21"/>
          <w:lang w:val="en-US"/>
        </w:rPr>
        <w:t xml:space="preserve"> (Vic.)</w:t>
      </w:r>
    </w:p>
    <w:p w14:paraId="0CC077F2" w14:textId="77777777"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Education and Training Reform Regulations 2017</w:t>
      </w:r>
      <w:r w:rsidRPr="00777151">
        <w:rPr>
          <w:rFonts w:eastAsia="MS Mincho" w:cs="Times New Roman"/>
          <w:color w:val="595959"/>
          <w:sz w:val="21"/>
          <w:lang w:val="en-US"/>
        </w:rPr>
        <w:t xml:space="preserve"> (Vic.)</w:t>
      </w:r>
    </w:p>
    <w:p w14:paraId="4EC63529" w14:textId="77777777" w:rsidR="00544B88" w:rsidRPr="00777151"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Equal Opportunity Act 2010</w:t>
      </w:r>
      <w:r w:rsidRPr="00777151">
        <w:rPr>
          <w:rFonts w:eastAsia="MS Mincho" w:cs="Times New Roman"/>
          <w:color w:val="595959"/>
          <w:sz w:val="21"/>
          <w:lang w:val="en-US"/>
        </w:rPr>
        <w:t xml:space="preserve"> (Vic.)</w:t>
      </w:r>
    </w:p>
    <w:p w14:paraId="24F25338" w14:textId="1B157B51" w:rsidR="00544B88" w:rsidRDefault="00544B88"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i/>
          <w:color w:val="595959"/>
          <w:sz w:val="21"/>
          <w:lang w:val="en-US"/>
        </w:rPr>
        <w:t>Privacy Act 1988</w:t>
      </w:r>
      <w:r w:rsidRPr="00777151">
        <w:rPr>
          <w:rFonts w:eastAsia="MS Mincho" w:cs="Times New Roman"/>
          <w:color w:val="595959"/>
          <w:sz w:val="21"/>
          <w:lang w:val="en-US"/>
        </w:rPr>
        <w:t xml:space="preserve"> (</w:t>
      </w:r>
      <w:proofErr w:type="spellStart"/>
      <w:r w:rsidRPr="00777151">
        <w:rPr>
          <w:rFonts w:eastAsia="MS Mincho" w:cs="Times New Roman"/>
          <w:color w:val="595959"/>
          <w:sz w:val="21"/>
          <w:lang w:val="en-US"/>
        </w:rPr>
        <w:t>Cth</w:t>
      </w:r>
      <w:proofErr w:type="spellEnd"/>
      <w:r w:rsidRPr="00777151">
        <w:rPr>
          <w:rFonts w:eastAsia="MS Mincho" w:cs="Times New Roman"/>
          <w:color w:val="595959"/>
          <w:sz w:val="21"/>
          <w:lang w:val="en-US"/>
        </w:rPr>
        <w:t>)</w:t>
      </w:r>
    </w:p>
    <w:p w14:paraId="222896FD" w14:textId="05719494" w:rsidR="00CF6C36" w:rsidRPr="00777151" w:rsidRDefault="00CF6C36" w:rsidP="00544B88">
      <w:pPr>
        <w:widowControl/>
        <w:numPr>
          <w:ilvl w:val="0"/>
          <w:numId w:val="19"/>
        </w:numPr>
        <w:tabs>
          <w:tab w:val="left" w:pos="3000"/>
        </w:tabs>
        <w:autoSpaceDE/>
        <w:autoSpaceDN/>
        <w:spacing w:before="60" w:after="60"/>
        <w:ind w:left="357" w:hanging="357"/>
        <w:rPr>
          <w:rFonts w:eastAsia="MS Mincho" w:cs="Times New Roman"/>
          <w:color w:val="595959"/>
          <w:sz w:val="21"/>
          <w:lang w:val="en-US"/>
        </w:rPr>
      </w:pPr>
      <w:r>
        <w:rPr>
          <w:rFonts w:eastAsia="MS Mincho" w:cs="Times New Roman"/>
          <w:i/>
          <w:color w:val="595959"/>
          <w:sz w:val="21"/>
          <w:lang w:val="en-US"/>
        </w:rPr>
        <w:t xml:space="preserve">Public Records Act 1973 </w:t>
      </w:r>
      <w:r w:rsidRPr="00DD6CD0">
        <w:rPr>
          <w:rFonts w:eastAsia="MS Mincho" w:cs="Times New Roman"/>
          <w:iCs/>
          <w:color w:val="595959"/>
          <w:sz w:val="21"/>
          <w:lang w:val="en-US"/>
        </w:rPr>
        <w:t>(</w:t>
      </w:r>
      <w:r w:rsidRPr="00CF6C36">
        <w:rPr>
          <w:rFonts w:eastAsia="MS Mincho" w:cs="Times New Roman"/>
          <w:iCs/>
          <w:color w:val="595959"/>
          <w:sz w:val="21"/>
          <w:lang w:val="en-US"/>
        </w:rPr>
        <w:t>Vic)</w:t>
      </w:r>
    </w:p>
    <w:p w14:paraId="7F6F3F57" w14:textId="77777777" w:rsidR="00544B88" w:rsidRPr="00777151" w:rsidRDefault="00544B88" w:rsidP="00544B88">
      <w:pPr>
        <w:widowControl/>
        <w:numPr>
          <w:ilvl w:val="0"/>
          <w:numId w:val="19"/>
        </w:numPr>
        <w:tabs>
          <w:tab w:val="left" w:pos="3000"/>
        </w:tabs>
        <w:autoSpaceDE/>
        <w:autoSpaceDN/>
        <w:spacing w:before="60" w:after="200"/>
        <w:rPr>
          <w:rFonts w:eastAsia="MS Mincho" w:cs="Times New Roman"/>
          <w:color w:val="595959"/>
          <w:sz w:val="21"/>
          <w:lang w:val="en-US"/>
        </w:rPr>
      </w:pPr>
      <w:r w:rsidRPr="00777151">
        <w:rPr>
          <w:rFonts w:eastAsia="MS Mincho" w:cs="Times New Roman"/>
          <w:i/>
          <w:color w:val="595959"/>
          <w:sz w:val="21"/>
          <w:lang w:val="en-US"/>
        </w:rPr>
        <w:t>Crimes Act 1958</w:t>
      </w:r>
      <w:r w:rsidRPr="00777151">
        <w:rPr>
          <w:rFonts w:eastAsia="MS Mincho" w:cs="Times New Roman"/>
          <w:color w:val="595959"/>
          <w:sz w:val="21"/>
          <w:lang w:val="en-US"/>
        </w:rPr>
        <w:t xml:space="preserve"> (Vic.) – Three new criminal offences have been introduced under this Act:</w:t>
      </w:r>
    </w:p>
    <w:p w14:paraId="69DDEF0E" w14:textId="77777777" w:rsidR="00544B88" w:rsidRPr="00777151" w:rsidRDefault="00014EA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24" w:anchor="%3A~%3Atext%3DIn%202014%2C%20the%20law%20in%20Victoria%20was%20changed%2Coffended%20against%20a%20child%20under%2016%20in%20Victoria">
        <w:r w:rsidR="00544B88" w:rsidRPr="00777151">
          <w:rPr>
            <w:rFonts w:eastAsia="MS Mincho" w:cs="Times New Roman"/>
            <w:color w:val="0000FF"/>
            <w:sz w:val="21"/>
            <w:u w:val="single"/>
            <w:lang w:val="en-US"/>
          </w:rPr>
          <w:t>Failure to disclose offence</w:t>
        </w:r>
      </w:hyperlink>
      <w:r w:rsidR="00544B88" w:rsidRPr="00777151">
        <w:rPr>
          <w:rFonts w:eastAsia="MS Mincho" w:cs="Times New Roman"/>
          <w:color w:val="595959"/>
          <w:sz w:val="21"/>
          <w:lang w:val="en-US"/>
        </w:rPr>
        <w:t>: Any adult who forms a reasonable belief that a sexual offence has been committed by an adult against a child under 16 has an obligation to report that information to police. Failure to disclose the information to police is a criminal offence.</w:t>
      </w:r>
    </w:p>
    <w:p w14:paraId="0228CF12" w14:textId="77777777" w:rsidR="00544B88" w:rsidRPr="00777151" w:rsidRDefault="00014EA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25" w:anchor="%3A~%3Atext%3DFailure%20to%20protect%3A%20a%20new%20criminal%20offence%20to%2Cfrom%20sexual%20abuse%20and%20exposure%20to%20sexual%20offenders">
        <w:r w:rsidR="00544B88" w:rsidRPr="00777151">
          <w:rPr>
            <w:rFonts w:eastAsia="MS Mincho" w:cs="Times New Roman"/>
            <w:color w:val="0000FF"/>
            <w:sz w:val="21"/>
            <w:u w:val="single"/>
            <w:lang w:val="en-US"/>
          </w:rPr>
          <w:t>Failure to protect offence</w:t>
        </w:r>
      </w:hyperlink>
      <w:r w:rsidR="00544B88" w:rsidRPr="00777151">
        <w:rPr>
          <w:rFonts w:eastAsia="MS Mincho" w:cs="Times New Roman"/>
          <w:color w:val="595959"/>
          <w:sz w:val="21"/>
          <w:lang w:val="en-US"/>
        </w:rPr>
        <w:t>: This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729C96FD" w14:textId="77777777" w:rsidR="00544B88" w:rsidRPr="00777151" w:rsidRDefault="00014EA6" w:rsidP="00544B88">
      <w:pPr>
        <w:widowControl/>
        <w:numPr>
          <w:ilvl w:val="0"/>
          <w:numId w:val="20"/>
        </w:numPr>
        <w:tabs>
          <w:tab w:val="left" w:pos="3000"/>
        </w:tabs>
        <w:autoSpaceDE/>
        <w:autoSpaceDN/>
        <w:spacing w:before="60" w:after="200"/>
        <w:rPr>
          <w:rFonts w:eastAsia="MS Mincho" w:cs="Times New Roman"/>
          <w:color w:val="595959"/>
          <w:sz w:val="21"/>
          <w:lang w:val="en-US"/>
        </w:rPr>
      </w:pPr>
      <w:hyperlink r:id="rId26">
        <w:r w:rsidR="00544B88" w:rsidRPr="00777151">
          <w:rPr>
            <w:rFonts w:eastAsia="MS Mincho" w:cs="Times New Roman"/>
            <w:color w:val="0000FF"/>
            <w:sz w:val="21"/>
            <w:u w:val="single"/>
            <w:lang w:val="en-US"/>
          </w:rPr>
          <w:t>Grooming offence</w:t>
        </w:r>
      </w:hyperlink>
      <w:r w:rsidR="00544B88" w:rsidRPr="00777151">
        <w:rPr>
          <w:rFonts w:eastAsia="MS Mincho" w:cs="Times New Roman"/>
          <w:color w:val="595959"/>
          <w:sz w:val="21"/>
          <w:lang w:val="en-US"/>
        </w:rPr>
        <w:t>: This offence targets predatory conduct designed to facilitate later sexual activity with a child. Grooming can be conducted in person or online, for example via interaction through social media, web forums and emails.</w:t>
      </w:r>
    </w:p>
    <w:p w14:paraId="0C4F90F9" w14:textId="77777777" w:rsidR="00544B88" w:rsidRPr="00777151" w:rsidRDefault="00544B88" w:rsidP="00544B88">
      <w:pPr>
        <w:keepNext/>
        <w:keepLines/>
        <w:widowControl/>
        <w:autoSpaceDE/>
        <w:autoSpaceDN/>
        <w:spacing w:before="120" w:after="120"/>
        <w:outlineLvl w:val="1"/>
        <w:rPr>
          <w:rFonts w:eastAsia="MS Gothic" w:cs="Times New Roman"/>
          <w:color w:val="00A8D6"/>
          <w:kern w:val="2"/>
          <w:sz w:val="32"/>
          <w:szCs w:val="32"/>
        </w:rPr>
      </w:pPr>
      <w:r w:rsidRPr="00777151">
        <w:rPr>
          <w:rFonts w:eastAsia="MS Gothic" w:cs="Times New Roman"/>
          <w:color w:val="00A8D6"/>
          <w:kern w:val="2"/>
          <w:sz w:val="32"/>
          <w:szCs w:val="32"/>
        </w:rPr>
        <w:lastRenderedPageBreak/>
        <w:t>Related policies</w:t>
      </w:r>
    </w:p>
    <w:p w14:paraId="63795B93" w14:textId="77777777" w:rsidR="00544B88" w:rsidRPr="00526662" w:rsidRDefault="00544B88" w:rsidP="00544B88">
      <w:pPr>
        <w:keepNext/>
        <w:keepLines/>
        <w:widowControl/>
        <w:autoSpaceDE/>
        <w:autoSpaceDN/>
        <w:spacing w:before="200"/>
        <w:outlineLvl w:val="2"/>
        <w:rPr>
          <w:rFonts w:eastAsia="MS Gothic" w:cs="Times New Roman"/>
          <w:b/>
          <w:bCs/>
          <w:color w:val="00A8D6"/>
          <w:sz w:val="24"/>
          <w:lang w:val="en-US"/>
        </w:rPr>
      </w:pPr>
      <w:r w:rsidRPr="00526662">
        <w:rPr>
          <w:rFonts w:eastAsia="MS Gothic" w:cs="Times New Roman"/>
          <w:b/>
          <w:bCs/>
          <w:color w:val="00A8D6"/>
          <w:sz w:val="24"/>
          <w:lang w:val="en-US"/>
        </w:rPr>
        <w:t>Catholic Education Commission of Victoria Ltd (CECV) guidelines</w:t>
      </w:r>
    </w:p>
    <w:p w14:paraId="41BAFC4E" w14:textId="77777777" w:rsidR="00544B88" w:rsidRPr="00777151" w:rsidRDefault="00014EA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27" w:history="1">
        <w:r w:rsidR="00544B88" w:rsidRPr="00777151">
          <w:rPr>
            <w:rFonts w:eastAsia="MS Mincho" w:cs="Times New Roman"/>
            <w:color w:val="0000FF"/>
            <w:sz w:val="21"/>
            <w:u w:val="single"/>
            <w:lang w:val="en-US"/>
          </w:rPr>
          <w:t>CECV Guidelines on the Employment of Staff in Catholic Schools</w:t>
        </w:r>
      </w:hyperlink>
    </w:p>
    <w:p w14:paraId="3D6E1760" w14:textId="77777777" w:rsidR="00544B88" w:rsidRPr="00777151" w:rsidRDefault="00014EA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28" w:history="1">
        <w:r w:rsidR="00544B88" w:rsidRPr="00777151">
          <w:rPr>
            <w:rFonts w:eastAsia="MS Mincho" w:cs="Times New Roman"/>
            <w:color w:val="0000FF"/>
            <w:sz w:val="21"/>
            <w:u w:val="single"/>
            <w:lang w:val="en-US"/>
          </w:rPr>
          <w:t>CECV Guidelines on the Engagement of Volunteers in Catholic Schools</w:t>
        </w:r>
      </w:hyperlink>
    </w:p>
    <w:p w14:paraId="43838BF3" w14:textId="77777777" w:rsidR="00544B88" w:rsidRPr="00777151" w:rsidRDefault="00014EA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29" w:history="1">
        <w:r w:rsidR="00544B88" w:rsidRPr="00777151">
          <w:rPr>
            <w:rFonts w:eastAsia="MS Mincho" w:cs="Times New Roman"/>
            <w:color w:val="0000FF"/>
            <w:sz w:val="21"/>
            <w:u w:val="single"/>
            <w:lang w:val="en-US"/>
          </w:rPr>
          <w:t>CECV Guidelines on the Engagement of Contractors in Catholic Schools</w:t>
        </w:r>
      </w:hyperlink>
    </w:p>
    <w:p w14:paraId="289CCD75" w14:textId="77777777" w:rsidR="00544B88" w:rsidRPr="00777151" w:rsidRDefault="00014EA6" w:rsidP="00544B88">
      <w:pPr>
        <w:widowControl/>
        <w:numPr>
          <w:ilvl w:val="0"/>
          <w:numId w:val="21"/>
        </w:numPr>
        <w:tabs>
          <w:tab w:val="left" w:pos="3000"/>
        </w:tabs>
        <w:autoSpaceDE/>
        <w:autoSpaceDN/>
        <w:spacing w:before="60" w:after="60"/>
        <w:ind w:left="357" w:hanging="357"/>
        <w:rPr>
          <w:rFonts w:eastAsia="MS Mincho" w:cs="Times New Roman"/>
          <w:color w:val="595959"/>
          <w:sz w:val="21"/>
          <w:lang w:val="en-US"/>
        </w:rPr>
      </w:pPr>
      <w:hyperlink r:id="rId30" w:history="1">
        <w:r w:rsidR="00544B88" w:rsidRPr="00777151">
          <w:rPr>
            <w:rFonts w:eastAsia="MS Mincho" w:cs="Times New Roman"/>
            <w:color w:val="0000FF"/>
            <w:sz w:val="21"/>
            <w:u w:val="single"/>
            <w:lang w:val="en-US"/>
          </w:rPr>
          <w:t>CECV NDIS/External Providers: Guidelines for Schools</w:t>
        </w:r>
      </w:hyperlink>
    </w:p>
    <w:p w14:paraId="2282D5BA" w14:textId="77777777" w:rsidR="00544B88" w:rsidRPr="00777151" w:rsidRDefault="00014EA6" w:rsidP="00544B88">
      <w:pPr>
        <w:widowControl/>
        <w:numPr>
          <w:ilvl w:val="0"/>
          <w:numId w:val="21"/>
        </w:numPr>
        <w:tabs>
          <w:tab w:val="left" w:pos="3000"/>
        </w:tabs>
        <w:autoSpaceDE/>
        <w:autoSpaceDN/>
        <w:spacing w:before="60" w:after="200"/>
        <w:rPr>
          <w:rFonts w:eastAsia="MS Mincho" w:cs="Times New Roman"/>
          <w:color w:val="595959"/>
          <w:sz w:val="21"/>
          <w:lang w:val="en-US"/>
        </w:rPr>
      </w:pPr>
      <w:hyperlink r:id="rId31">
        <w:r w:rsidR="00544B88" w:rsidRPr="00777151">
          <w:rPr>
            <w:rFonts w:eastAsia="MS Mincho" w:cs="Times New Roman"/>
            <w:color w:val="0000FF"/>
            <w:sz w:val="21"/>
            <w:u w:val="single"/>
            <w:lang w:val="en-US"/>
          </w:rPr>
          <w:t>CECV Positive Behaviour Guidelines</w:t>
        </w:r>
      </w:hyperlink>
    </w:p>
    <w:p w14:paraId="21700B7E" w14:textId="77777777" w:rsidR="00544B88" w:rsidRPr="00526662" w:rsidRDefault="00544B88" w:rsidP="00544B88">
      <w:pPr>
        <w:keepNext/>
        <w:keepLines/>
        <w:widowControl/>
        <w:autoSpaceDE/>
        <w:autoSpaceDN/>
        <w:spacing w:before="200"/>
        <w:outlineLvl w:val="2"/>
        <w:rPr>
          <w:rFonts w:eastAsia="MS Gothic" w:cs="Times New Roman"/>
          <w:b/>
          <w:bCs/>
          <w:color w:val="00A8D6"/>
          <w:sz w:val="24"/>
          <w:lang w:val="en-US"/>
        </w:rPr>
      </w:pPr>
      <w:r w:rsidRPr="00526662">
        <w:rPr>
          <w:rFonts w:eastAsia="MS Gothic" w:cs="Times New Roman"/>
          <w:b/>
          <w:bCs/>
          <w:color w:val="00A8D6"/>
          <w:sz w:val="24"/>
          <w:lang w:val="en-US"/>
        </w:rPr>
        <w:t>School policies</w:t>
      </w:r>
    </w:p>
    <w:p w14:paraId="6275A841" w14:textId="7707688E" w:rsidR="00544B88" w:rsidRPr="00777151" w:rsidRDefault="00544B88" w:rsidP="00544B88">
      <w:pPr>
        <w:widowControl/>
        <w:numPr>
          <w:ilvl w:val="0"/>
          <w:numId w:val="23"/>
        </w:numPr>
        <w:tabs>
          <w:tab w:val="left" w:pos="3000"/>
        </w:tabs>
        <w:autoSpaceDE/>
        <w:autoSpaceDN/>
        <w:spacing w:before="60" w:after="60"/>
        <w:ind w:left="357" w:hanging="357"/>
        <w:rPr>
          <w:rFonts w:eastAsia="MS Mincho" w:cs="Times New Roman"/>
          <w:color w:val="595959"/>
          <w:sz w:val="21"/>
          <w:lang w:val="en-US"/>
        </w:rPr>
      </w:pPr>
      <w:r w:rsidRPr="00777151">
        <w:rPr>
          <w:rFonts w:eastAsia="MS Mincho" w:cs="Times New Roman"/>
          <w:color w:val="595959"/>
          <w:sz w:val="21"/>
          <w:lang w:val="en-US"/>
        </w:rPr>
        <w:t xml:space="preserve">Child Safety Code of Conduct </w:t>
      </w:r>
    </w:p>
    <w:p w14:paraId="56C4AA64" w14:textId="7242F45D" w:rsidR="00544B88" w:rsidRPr="00812187" w:rsidRDefault="00544B88" w:rsidP="001E1754">
      <w:pPr>
        <w:widowControl/>
        <w:numPr>
          <w:ilvl w:val="0"/>
          <w:numId w:val="23"/>
        </w:numPr>
        <w:tabs>
          <w:tab w:val="left" w:pos="3000"/>
        </w:tabs>
        <w:autoSpaceDE/>
        <w:autoSpaceDN/>
        <w:spacing w:before="60"/>
        <w:ind w:left="357" w:hanging="357"/>
        <w:contextualSpacing/>
        <w:rPr>
          <w:rFonts w:eastAsia="MS Mincho" w:cs="Times New Roman"/>
          <w:color w:val="595959"/>
          <w:sz w:val="21"/>
          <w:lang w:val="en-US"/>
        </w:rPr>
      </w:pPr>
      <w:r w:rsidRPr="00777151">
        <w:rPr>
          <w:rFonts w:eastAsia="MS Mincho" w:cs="Times New Roman"/>
          <w:color w:val="595959"/>
          <w:sz w:val="21"/>
          <w:lang w:val="en-US"/>
        </w:rPr>
        <w:t>PROTECT: Identifying and Responding to Abuse – Reporting obligations</w:t>
      </w:r>
      <w:r w:rsidRPr="00777151">
        <w:rPr>
          <w:rFonts w:eastAsia="MS Mincho" w:cs="Times New Roman"/>
          <w:i/>
          <w:color w:val="595959"/>
          <w:sz w:val="21"/>
          <w:lang w:val="en-US"/>
        </w:rPr>
        <w:t xml:space="preserve"> </w:t>
      </w:r>
      <w:bookmarkEnd w:id="0"/>
    </w:p>
    <w:p w14:paraId="51C9A3EE" w14:textId="5C2D44EA" w:rsidR="00812187" w:rsidRDefault="00812187" w:rsidP="00544B88">
      <w:pPr>
        <w:widowControl/>
        <w:numPr>
          <w:ilvl w:val="0"/>
          <w:numId w:val="23"/>
        </w:numPr>
        <w:tabs>
          <w:tab w:val="left" w:pos="3000"/>
        </w:tabs>
        <w:autoSpaceDE/>
        <w:autoSpaceDN/>
        <w:spacing w:before="60" w:after="200"/>
        <w:rPr>
          <w:rFonts w:eastAsia="MS Mincho" w:cs="Times New Roman"/>
          <w:color w:val="595959"/>
          <w:sz w:val="21"/>
          <w:lang w:val="en-US"/>
        </w:rPr>
      </w:pPr>
      <w:r>
        <w:rPr>
          <w:rFonts w:eastAsia="MS Mincho" w:cs="Times New Roman"/>
          <w:color w:val="595959"/>
          <w:sz w:val="21"/>
          <w:lang w:val="en-US"/>
        </w:rPr>
        <w:t xml:space="preserve">Reportable Conduct Policy </w:t>
      </w:r>
    </w:p>
    <w:p w14:paraId="4FB9B447" w14:textId="77777777" w:rsidR="001E1754" w:rsidRPr="00777151" w:rsidRDefault="001E1754" w:rsidP="001E1754">
      <w:pPr>
        <w:widowControl/>
        <w:tabs>
          <w:tab w:val="left" w:pos="3000"/>
        </w:tabs>
        <w:autoSpaceDE/>
        <w:autoSpaceDN/>
        <w:spacing w:before="60" w:after="200"/>
        <w:ind w:left="360"/>
        <w:rPr>
          <w:rFonts w:eastAsia="MS Mincho" w:cs="Times New Roman"/>
          <w:color w:val="595959"/>
          <w:sz w:val="21"/>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6662" w:rsidRPr="00364B1E" w14:paraId="043B004F" w14:textId="77777777" w:rsidTr="00FA4772">
        <w:trPr>
          <w:trHeight w:val="251"/>
        </w:trPr>
        <w:tc>
          <w:tcPr>
            <w:tcW w:w="2126" w:type="dxa"/>
          </w:tcPr>
          <w:p w14:paraId="17C85FFE" w14:textId="77777777" w:rsidR="00526662" w:rsidRPr="00364B1E" w:rsidRDefault="00526662"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7D175C40" w14:textId="292F5BC1"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526662" w:rsidRPr="00364B1E" w14:paraId="32642E3E" w14:textId="77777777" w:rsidTr="00FA4772">
        <w:trPr>
          <w:trHeight w:val="251"/>
        </w:trPr>
        <w:tc>
          <w:tcPr>
            <w:tcW w:w="2126" w:type="dxa"/>
          </w:tcPr>
          <w:p w14:paraId="66879051" w14:textId="77777777" w:rsidR="00526662" w:rsidRPr="00364B1E" w:rsidRDefault="00526662"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79B86769" w14:textId="1C66CAC6"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526662" w:rsidRPr="00364B1E" w14:paraId="48EDC4E2" w14:textId="77777777" w:rsidTr="00FA4772">
        <w:trPr>
          <w:trHeight w:val="249"/>
        </w:trPr>
        <w:tc>
          <w:tcPr>
            <w:tcW w:w="2126" w:type="dxa"/>
          </w:tcPr>
          <w:p w14:paraId="484EC72E" w14:textId="77777777" w:rsidR="00526662" w:rsidRPr="00364B1E" w:rsidRDefault="00526662"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113C1491" w14:textId="10175E3F"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526662" w:rsidRPr="00364B1E" w14:paraId="58AB810D" w14:textId="77777777" w:rsidTr="00FA4772">
        <w:trPr>
          <w:trHeight w:val="251"/>
        </w:trPr>
        <w:tc>
          <w:tcPr>
            <w:tcW w:w="2126" w:type="dxa"/>
          </w:tcPr>
          <w:p w14:paraId="64A6F382" w14:textId="77777777" w:rsidR="00526662" w:rsidRPr="00364B1E" w:rsidRDefault="00526662"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73D8A128" w14:textId="181C18D1"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526662" w:rsidRPr="00364B1E" w14:paraId="1CDC9874" w14:textId="77777777" w:rsidTr="00FA4772">
        <w:trPr>
          <w:trHeight w:val="251"/>
        </w:trPr>
        <w:tc>
          <w:tcPr>
            <w:tcW w:w="2126" w:type="dxa"/>
          </w:tcPr>
          <w:p w14:paraId="4682C3F0" w14:textId="77777777" w:rsidR="00526662" w:rsidRPr="00364B1E" w:rsidRDefault="00526662" w:rsidP="00FA4772">
            <w:pPr>
              <w:pStyle w:val="TableParagraph"/>
              <w:rPr>
                <w:b/>
                <w:color w:val="404040"/>
                <w:sz w:val="16"/>
                <w:szCs w:val="16"/>
              </w:rPr>
            </w:pPr>
            <w:r>
              <w:rPr>
                <w:b/>
                <w:color w:val="404040"/>
                <w:sz w:val="16"/>
                <w:szCs w:val="16"/>
              </w:rPr>
              <w:t>Risk rating</w:t>
            </w:r>
          </w:p>
        </w:tc>
        <w:tc>
          <w:tcPr>
            <w:tcW w:w="6662" w:type="dxa"/>
          </w:tcPr>
          <w:p w14:paraId="21A39D77" w14:textId="16290F65"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526662" w:rsidRPr="00364B1E" w14:paraId="7554AE62" w14:textId="77777777" w:rsidTr="00FA4772">
        <w:trPr>
          <w:trHeight w:val="251"/>
        </w:trPr>
        <w:tc>
          <w:tcPr>
            <w:tcW w:w="2126" w:type="dxa"/>
          </w:tcPr>
          <w:p w14:paraId="55D152C9" w14:textId="77777777" w:rsidR="00526662" w:rsidRPr="00364B1E" w:rsidRDefault="00526662"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5A61CF25" w14:textId="7F858E4B" w:rsidR="00526662" w:rsidRPr="00364B1E" w:rsidRDefault="00526662"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2023</w:t>
            </w:r>
          </w:p>
        </w:tc>
      </w:tr>
    </w:tbl>
    <w:p w14:paraId="02894B3B" w14:textId="77777777" w:rsidR="00526662" w:rsidRPr="00364B1E" w:rsidRDefault="00526662"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526662" w:rsidRPr="00364B1E" w14:paraId="72483139" w14:textId="77777777" w:rsidTr="00FA4772">
        <w:trPr>
          <w:trHeight w:val="217"/>
        </w:trPr>
        <w:tc>
          <w:tcPr>
            <w:tcW w:w="8788" w:type="dxa"/>
            <w:gridSpan w:val="2"/>
            <w:shd w:val="clear" w:color="auto" w:fill="F1F1F1"/>
          </w:tcPr>
          <w:p w14:paraId="6817C0B1" w14:textId="77777777" w:rsidR="00526662" w:rsidRPr="00364B1E" w:rsidRDefault="00526662"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526662" w:rsidRPr="00364B1E" w14:paraId="46C946D7" w14:textId="77777777" w:rsidTr="00FA4772">
        <w:trPr>
          <w:trHeight w:val="445"/>
        </w:trPr>
        <w:tc>
          <w:tcPr>
            <w:tcW w:w="2126" w:type="dxa"/>
            <w:tcBorders>
              <w:top w:val="single" w:sz="18" w:space="0" w:color="F1F1F1"/>
            </w:tcBorders>
          </w:tcPr>
          <w:p w14:paraId="56955044" w14:textId="77777777" w:rsidR="00526662" w:rsidRPr="00364B1E" w:rsidRDefault="00526662"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0A80517E" w14:textId="77777777" w:rsidR="00526662" w:rsidRDefault="00526662" w:rsidP="00FA4772">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PROTECT: Identifying and Responding to Abuse – Reporting Obligations</w:t>
            </w:r>
          </w:p>
          <w:p w14:paraId="4D63F91E" w14:textId="77777777" w:rsidR="00526662" w:rsidRDefault="00526662" w:rsidP="00FA4772">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Complaints Handling Policy</w:t>
            </w:r>
          </w:p>
          <w:p w14:paraId="39352495" w14:textId="6F525FC5" w:rsidR="00526662" w:rsidRPr="00526662" w:rsidRDefault="00526662" w:rsidP="00FA4772">
            <w:pPr>
              <w:tabs>
                <w:tab w:val="left" w:pos="469"/>
                <w:tab w:val="left" w:pos="470"/>
              </w:tabs>
              <w:spacing w:before="1"/>
              <w:ind w:left="111"/>
              <w:rPr>
                <w:rFonts w:asciiTheme="minorHAnsi" w:hAnsiTheme="minorHAnsi" w:cstheme="minorHAnsi"/>
                <w:color w:val="585858"/>
                <w:sz w:val="16"/>
                <w:szCs w:val="16"/>
              </w:rPr>
            </w:pPr>
            <w:r>
              <w:rPr>
                <w:rFonts w:asciiTheme="minorHAnsi" w:hAnsiTheme="minorHAnsi" w:cstheme="minorHAnsi"/>
                <w:color w:val="585858"/>
                <w:sz w:val="16"/>
                <w:szCs w:val="16"/>
              </w:rPr>
              <w:t>Pastoral Care of Students Policy</w:t>
            </w:r>
          </w:p>
        </w:tc>
      </w:tr>
      <w:tr w:rsidR="00526662" w:rsidRPr="00364B1E" w14:paraId="496DA2A0" w14:textId="77777777" w:rsidTr="00FA4772">
        <w:trPr>
          <w:trHeight w:val="251"/>
        </w:trPr>
        <w:tc>
          <w:tcPr>
            <w:tcW w:w="2126" w:type="dxa"/>
          </w:tcPr>
          <w:p w14:paraId="32AF705C" w14:textId="0F58DD8D" w:rsidR="00526662" w:rsidRPr="00364B1E" w:rsidRDefault="00526662"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0F76537D" w14:textId="4A7B6A99" w:rsidR="00526662" w:rsidRPr="00364B1E" w:rsidRDefault="00526662" w:rsidP="00FA4772">
            <w:pPr>
              <w:pStyle w:val="TableParagraph"/>
              <w:ind w:left="108"/>
              <w:rPr>
                <w:sz w:val="16"/>
                <w:szCs w:val="16"/>
              </w:rPr>
            </w:pPr>
            <w:r>
              <w:rPr>
                <w:sz w:val="16"/>
                <w:szCs w:val="16"/>
              </w:rPr>
              <w:t>Child Safety Policy – v1.0 - 2021</w:t>
            </w:r>
          </w:p>
        </w:tc>
      </w:tr>
      <w:tr w:rsidR="00526662" w:rsidRPr="00364B1E" w14:paraId="4130C381" w14:textId="77777777" w:rsidTr="00FA4772">
        <w:trPr>
          <w:trHeight w:val="251"/>
        </w:trPr>
        <w:tc>
          <w:tcPr>
            <w:tcW w:w="2126" w:type="dxa"/>
          </w:tcPr>
          <w:p w14:paraId="0E04A128" w14:textId="77777777" w:rsidR="00526662" w:rsidRPr="00364B1E" w:rsidRDefault="00526662"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62A72484" w14:textId="77777777" w:rsidR="00526662" w:rsidRPr="00364B1E" w:rsidRDefault="00526662" w:rsidP="00FA4772">
            <w:pPr>
              <w:pStyle w:val="TableParagraph"/>
              <w:ind w:left="108"/>
              <w:rPr>
                <w:sz w:val="16"/>
                <w:szCs w:val="16"/>
              </w:rPr>
            </w:pPr>
          </w:p>
        </w:tc>
      </w:tr>
    </w:tbl>
    <w:p w14:paraId="06C906C1" w14:textId="77777777" w:rsidR="00526662" w:rsidRDefault="00526662" w:rsidP="00364B1E"/>
    <w:p w14:paraId="62B8B678" w14:textId="77777777" w:rsidR="00906990" w:rsidRDefault="00906990" w:rsidP="00DD6CD0"/>
    <w:sectPr w:rsidR="00906990" w:rsidSect="00F31566">
      <w:footerReference w:type="even" r:id="rId32"/>
      <w:footerReference w:type="default" r:id="rId33"/>
      <w:footerReference w:type="first" r:id="rId34"/>
      <w:pgSz w:w="11906" w:h="16838"/>
      <w:pgMar w:top="1440" w:right="1440" w:bottom="1440" w:left="1440"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698D" w14:textId="77777777" w:rsidR="00014EA6" w:rsidRDefault="00014EA6" w:rsidP="00AE1F1F">
      <w:r>
        <w:separator/>
      </w:r>
    </w:p>
  </w:endnote>
  <w:endnote w:type="continuationSeparator" w:id="0">
    <w:p w14:paraId="244C4985" w14:textId="77777777" w:rsidR="00014EA6" w:rsidRDefault="00014EA6" w:rsidP="00AE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5D18" w14:textId="1BA1390F" w:rsidR="00815949" w:rsidRDefault="00974CD3">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D35CD">
      <w:rPr>
        <w:color w:val="191919"/>
        <w:sz w:val="13"/>
      </w:rPr>
      <w:t>ME_194870730_1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4152" w14:textId="5E268BAF" w:rsidR="00F31566" w:rsidRPr="00697F3B" w:rsidRDefault="00F31566" w:rsidP="00F31566">
    <w:pPr>
      <w:tabs>
        <w:tab w:val="center" w:pos="4680"/>
        <w:tab w:val="right" w:pos="9360"/>
      </w:tabs>
      <w:ind w:right="-376"/>
      <w:rPr>
        <w:color w:val="000000"/>
        <w:sz w:val="21"/>
        <w:szCs w:val="21"/>
      </w:rPr>
    </w:pPr>
    <w:r w:rsidRPr="00697F3B">
      <w:rPr>
        <w:color w:val="000000"/>
        <w:sz w:val="21"/>
        <w:szCs w:val="21"/>
      </w:rPr>
      <w:t>_____</w:t>
    </w:r>
    <w:r>
      <w:rPr>
        <w:color w:val="000000"/>
        <w:sz w:val="21"/>
        <w:szCs w:val="21"/>
      </w:rPr>
      <w:softHyphen/>
    </w:r>
    <w:r>
      <w:rPr>
        <w:color w:val="000000"/>
        <w:sz w:val="21"/>
        <w:szCs w:val="21"/>
      </w:rPr>
      <w:softHyphen/>
    </w:r>
    <w:r>
      <w:rPr>
        <w:color w:val="000000"/>
        <w:sz w:val="21"/>
        <w:szCs w:val="21"/>
      </w:rPr>
      <w:softHyphen/>
    </w:r>
    <w:r>
      <w:rPr>
        <w:color w:val="000000"/>
        <w:sz w:val="21"/>
        <w:szCs w:val="21"/>
      </w:rPr>
      <w:softHyphen/>
    </w:r>
    <w:r w:rsidRPr="00697F3B">
      <w:rPr>
        <w:color w:val="000000"/>
        <w:sz w:val="21"/>
        <w:szCs w:val="21"/>
      </w:rPr>
      <w:t>_________________________________________________________________________</w:t>
    </w:r>
    <w:r>
      <w:rPr>
        <w:color w:val="000000"/>
        <w:sz w:val="21"/>
        <w:szCs w:val="21"/>
      </w:rPr>
      <w:t>______</w:t>
    </w:r>
    <w:r w:rsidRPr="00697F3B">
      <w:rPr>
        <w:color w:val="000000"/>
        <w:sz w:val="21"/>
        <w:szCs w:val="21"/>
      </w:rPr>
      <w:t>_</w:t>
    </w:r>
  </w:p>
  <w:p w14:paraId="23666BC7" w14:textId="77777777" w:rsidR="00F31566" w:rsidRDefault="00F31566" w:rsidP="00F31566">
    <w:pP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xml:space="preserve">– All students attending St Mary MacKillop Catholic Primary School have the right to feel safe.  </w:t>
    </w:r>
  </w:p>
  <w:p w14:paraId="5F6BB5FD" w14:textId="6D6A55B1" w:rsidR="00F31566" w:rsidRDefault="00F31566" w:rsidP="00F31566">
    <w:pPr>
      <w:tabs>
        <w:tab w:val="center" w:pos="4680"/>
        <w:tab w:val="right" w:pos="9360"/>
      </w:tabs>
      <w:ind w:left="-284" w:right="-660"/>
      <w:rPr>
        <w:rFonts w:ascii="Arial" w:eastAsia="Arial" w:hAnsi="Arial" w:cs="Arial"/>
        <w:i/>
        <w:color w:val="000000"/>
        <w:sz w:val="16"/>
        <w:szCs w:val="16"/>
      </w:rPr>
    </w:pPr>
    <w:r>
      <w:rPr>
        <w:rFonts w:ascii="Arial" w:eastAsia="Arial" w:hAnsi="Arial" w:cs="Arial"/>
        <w:i/>
        <w:color w:val="000000"/>
        <w:sz w:val="16"/>
        <w:szCs w:val="16"/>
      </w:rPr>
      <w:t>The care, safety and wellbeing of children and young people is a fundamental responsibility of all within our school</w:t>
    </w:r>
  </w:p>
  <w:p w14:paraId="028DBA57" w14:textId="77777777" w:rsidR="00F31566" w:rsidRDefault="00F31566">
    <w:pPr>
      <w:pStyle w:val="Footer"/>
      <w:rPr>
        <w:b/>
        <w:color w:val="595959" w:themeColor="text1" w:themeTint="A6"/>
        <w:sz w:val="16"/>
        <w:szCs w:val="16"/>
      </w:rPr>
    </w:pPr>
  </w:p>
  <w:p w14:paraId="026F3348" w14:textId="101B4E0B" w:rsidR="00AE1F1F" w:rsidRPr="00F31566" w:rsidRDefault="00526662">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2C40888A" wp14:editId="42C2EA34">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AD01B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77349[v2] Child Safety and Wellbeing Policy</w:t>
    </w:r>
    <w:r w:rsidRPr="004656E6">
      <w:rPr>
        <w:b/>
        <w:color w:val="595959" w:themeColor="text1" w:themeTint="A6"/>
        <w:sz w:val="16"/>
        <w:szCs w:val="16"/>
      </w:rPr>
      <w:t xml:space="preserve"> – </w:t>
    </w:r>
    <w:r>
      <w:rPr>
        <w:b/>
        <w:color w:val="595959" w:themeColor="text1" w:themeTint="A6"/>
        <w:sz w:val="16"/>
        <w:szCs w:val="16"/>
      </w:rPr>
      <w:t>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7B0541">
          <w:rPr>
            <w:rStyle w:val="PageNumber"/>
            <w:noProof/>
            <w:color w:val="595959" w:themeColor="text1" w:themeTint="A6"/>
            <w:sz w:val="16"/>
            <w:szCs w:val="16"/>
          </w:rPr>
          <w:t>4</w:t>
        </w:r>
        <w:r w:rsidRPr="00F35063">
          <w:rPr>
            <w:rStyle w:val="PageNumber"/>
            <w:color w:val="595959" w:themeColor="text1" w:themeTint="A6"/>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453C" w14:textId="679F5BFB" w:rsidR="00815949" w:rsidRDefault="00974CD3">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AD35CD">
      <w:rPr>
        <w:color w:val="191919"/>
        <w:sz w:val="13"/>
      </w:rPr>
      <w:t>ME_194870730_1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83B1" w14:textId="77777777" w:rsidR="00014EA6" w:rsidRDefault="00014EA6" w:rsidP="00AE1F1F">
      <w:r>
        <w:separator/>
      </w:r>
    </w:p>
  </w:footnote>
  <w:footnote w:type="continuationSeparator" w:id="0">
    <w:p w14:paraId="4E881E3D" w14:textId="77777777" w:rsidR="00014EA6" w:rsidRDefault="00014EA6" w:rsidP="00AE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E324F"/>
    <w:multiLevelType w:val="hybridMultilevel"/>
    <w:tmpl w:val="954CF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15AE7"/>
    <w:multiLevelType w:val="hybridMultilevel"/>
    <w:tmpl w:val="2F34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17FF0"/>
    <w:multiLevelType w:val="hybridMultilevel"/>
    <w:tmpl w:val="F148E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A6B05"/>
    <w:multiLevelType w:val="hybridMultilevel"/>
    <w:tmpl w:val="21AAE3C4"/>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911762"/>
    <w:multiLevelType w:val="hybridMultilevel"/>
    <w:tmpl w:val="B3D6C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63F1210"/>
    <w:multiLevelType w:val="hybridMultilevel"/>
    <w:tmpl w:val="AB1E304E"/>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16cid:durableId="1993874859">
    <w:abstractNumId w:val="16"/>
  </w:num>
  <w:num w:numId="2" w16cid:durableId="199318527">
    <w:abstractNumId w:val="13"/>
  </w:num>
  <w:num w:numId="3" w16cid:durableId="1518808430">
    <w:abstractNumId w:val="20"/>
  </w:num>
  <w:num w:numId="4" w16cid:durableId="1135180631">
    <w:abstractNumId w:val="27"/>
  </w:num>
  <w:num w:numId="5" w16cid:durableId="1946570440">
    <w:abstractNumId w:val="17"/>
  </w:num>
  <w:num w:numId="6" w16cid:durableId="838499942">
    <w:abstractNumId w:val="0"/>
  </w:num>
  <w:num w:numId="7" w16cid:durableId="341006822">
    <w:abstractNumId w:val="14"/>
  </w:num>
  <w:num w:numId="8" w16cid:durableId="1106077285">
    <w:abstractNumId w:val="9"/>
  </w:num>
  <w:num w:numId="9" w16cid:durableId="1866209728">
    <w:abstractNumId w:val="23"/>
  </w:num>
  <w:num w:numId="10" w16cid:durableId="2111387726">
    <w:abstractNumId w:val="18"/>
  </w:num>
  <w:num w:numId="11" w16cid:durableId="828862461">
    <w:abstractNumId w:val="11"/>
  </w:num>
  <w:num w:numId="12" w16cid:durableId="1825051741">
    <w:abstractNumId w:val="12"/>
  </w:num>
  <w:num w:numId="13" w16cid:durableId="925187821">
    <w:abstractNumId w:val="4"/>
  </w:num>
  <w:num w:numId="14" w16cid:durableId="1369257179">
    <w:abstractNumId w:val="15"/>
  </w:num>
  <w:num w:numId="15" w16cid:durableId="1408068231">
    <w:abstractNumId w:val="3"/>
  </w:num>
  <w:num w:numId="16" w16cid:durableId="948047929">
    <w:abstractNumId w:val="8"/>
  </w:num>
  <w:num w:numId="17" w16cid:durableId="648827466">
    <w:abstractNumId w:val="22"/>
  </w:num>
  <w:num w:numId="18" w16cid:durableId="402143581">
    <w:abstractNumId w:val="24"/>
  </w:num>
  <w:num w:numId="19" w16cid:durableId="486094932">
    <w:abstractNumId w:val="10"/>
  </w:num>
  <w:num w:numId="20" w16cid:durableId="1117797710">
    <w:abstractNumId w:val="6"/>
  </w:num>
  <w:num w:numId="21" w16cid:durableId="1939481821">
    <w:abstractNumId w:val="25"/>
  </w:num>
  <w:num w:numId="22" w16cid:durableId="958027257">
    <w:abstractNumId w:val="7"/>
  </w:num>
  <w:num w:numId="23" w16cid:durableId="1014501279">
    <w:abstractNumId w:val="19"/>
  </w:num>
  <w:num w:numId="24" w16cid:durableId="265115066">
    <w:abstractNumId w:val="1"/>
  </w:num>
  <w:num w:numId="25" w16cid:durableId="55982324">
    <w:abstractNumId w:val="2"/>
  </w:num>
  <w:num w:numId="26" w16cid:durableId="707610441">
    <w:abstractNumId w:val="21"/>
  </w:num>
  <w:num w:numId="27" w16cid:durableId="5376016">
    <w:abstractNumId w:val="26"/>
  </w:num>
  <w:num w:numId="28" w16cid:durableId="168258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8"/>
    <w:rsid w:val="00014097"/>
    <w:rsid w:val="00014EA6"/>
    <w:rsid w:val="000416D6"/>
    <w:rsid w:val="00055A40"/>
    <w:rsid w:val="00060AC7"/>
    <w:rsid w:val="000A3223"/>
    <w:rsid w:val="00105546"/>
    <w:rsid w:val="00196BBB"/>
    <w:rsid w:val="001E1754"/>
    <w:rsid w:val="00203762"/>
    <w:rsid w:val="00212A03"/>
    <w:rsid w:val="00213540"/>
    <w:rsid w:val="00214C2C"/>
    <w:rsid w:val="00233CFC"/>
    <w:rsid w:val="00244A9D"/>
    <w:rsid w:val="00257E33"/>
    <w:rsid w:val="002622CB"/>
    <w:rsid w:val="00276A6C"/>
    <w:rsid w:val="002C08C6"/>
    <w:rsid w:val="002C2889"/>
    <w:rsid w:val="002D4931"/>
    <w:rsid w:val="002E6B83"/>
    <w:rsid w:val="003336DF"/>
    <w:rsid w:val="0033585C"/>
    <w:rsid w:val="003376C3"/>
    <w:rsid w:val="00362BB9"/>
    <w:rsid w:val="003807A5"/>
    <w:rsid w:val="00381492"/>
    <w:rsid w:val="00384FCE"/>
    <w:rsid w:val="003956EE"/>
    <w:rsid w:val="003B4E61"/>
    <w:rsid w:val="0047489F"/>
    <w:rsid w:val="00496B86"/>
    <w:rsid w:val="004B7B15"/>
    <w:rsid w:val="00500AD1"/>
    <w:rsid w:val="005235F7"/>
    <w:rsid w:val="00526662"/>
    <w:rsid w:val="00544B88"/>
    <w:rsid w:val="00570738"/>
    <w:rsid w:val="005D788F"/>
    <w:rsid w:val="00605FB0"/>
    <w:rsid w:val="0064500B"/>
    <w:rsid w:val="00647707"/>
    <w:rsid w:val="006542ED"/>
    <w:rsid w:val="00654AAE"/>
    <w:rsid w:val="00656E91"/>
    <w:rsid w:val="00677985"/>
    <w:rsid w:val="00690BD2"/>
    <w:rsid w:val="006A075D"/>
    <w:rsid w:val="006B1881"/>
    <w:rsid w:val="006F1D50"/>
    <w:rsid w:val="0074067E"/>
    <w:rsid w:val="00743B96"/>
    <w:rsid w:val="00751235"/>
    <w:rsid w:val="00770EEA"/>
    <w:rsid w:val="0079660B"/>
    <w:rsid w:val="007B0541"/>
    <w:rsid w:val="007B3B36"/>
    <w:rsid w:val="007C09D3"/>
    <w:rsid w:val="007D477B"/>
    <w:rsid w:val="007E55E8"/>
    <w:rsid w:val="007F123F"/>
    <w:rsid w:val="00812187"/>
    <w:rsid w:val="00815949"/>
    <w:rsid w:val="00847125"/>
    <w:rsid w:val="00861D02"/>
    <w:rsid w:val="00871881"/>
    <w:rsid w:val="00872B07"/>
    <w:rsid w:val="008A4231"/>
    <w:rsid w:val="008C05B7"/>
    <w:rsid w:val="008D1256"/>
    <w:rsid w:val="008D2458"/>
    <w:rsid w:val="00906990"/>
    <w:rsid w:val="00907127"/>
    <w:rsid w:val="00921E36"/>
    <w:rsid w:val="0097295A"/>
    <w:rsid w:val="00974CD3"/>
    <w:rsid w:val="00990B71"/>
    <w:rsid w:val="009D1808"/>
    <w:rsid w:val="009D3C11"/>
    <w:rsid w:val="009F410C"/>
    <w:rsid w:val="009F5D49"/>
    <w:rsid w:val="00A228AD"/>
    <w:rsid w:val="00A37374"/>
    <w:rsid w:val="00A71946"/>
    <w:rsid w:val="00A77C80"/>
    <w:rsid w:val="00A82852"/>
    <w:rsid w:val="00A83A99"/>
    <w:rsid w:val="00AA0369"/>
    <w:rsid w:val="00AD35CD"/>
    <w:rsid w:val="00AE1F1F"/>
    <w:rsid w:val="00B04948"/>
    <w:rsid w:val="00B26C31"/>
    <w:rsid w:val="00B62C92"/>
    <w:rsid w:val="00B95CE0"/>
    <w:rsid w:val="00BB71B1"/>
    <w:rsid w:val="00C07A69"/>
    <w:rsid w:val="00C12935"/>
    <w:rsid w:val="00C9323F"/>
    <w:rsid w:val="00CA4A3F"/>
    <w:rsid w:val="00CD263F"/>
    <w:rsid w:val="00CF6C36"/>
    <w:rsid w:val="00D10ED4"/>
    <w:rsid w:val="00D203FC"/>
    <w:rsid w:val="00D25A24"/>
    <w:rsid w:val="00D83ADE"/>
    <w:rsid w:val="00D84ACC"/>
    <w:rsid w:val="00DB400B"/>
    <w:rsid w:val="00DD6CD0"/>
    <w:rsid w:val="00DE711B"/>
    <w:rsid w:val="00DF6DA7"/>
    <w:rsid w:val="00E16185"/>
    <w:rsid w:val="00E37548"/>
    <w:rsid w:val="00E439D5"/>
    <w:rsid w:val="00E544ED"/>
    <w:rsid w:val="00E65A19"/>
    <w:rsid w:val="00E66428"/>
    <w:rsid w:val="00E85B93"/>
    <w:rsid w:val="00EB1734"/>
    <w:rsid w:val="00F10BD0"/>
    <w:rsid w:val="00F17D86"/>
    <w:rsid w:val="00F31566"/>
    <w:rsid w:val="00F328CC"/>
    <w:rsid w:val="00F6665A"/>
    <w:rsid w:val="00FD1125"/>
    <w:rsid w:val="00FE3395"/>
    <w:rsid w:val="00FE6A5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8289"/>
  <w15:chartTrackingRefBased/>
  <w15:docId w15:val="{2DEA93FA-9628-4C7C-8EA0-37745973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B8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44B88"/>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B88"/>
    <w:rPr>
      <w:rFonts w:ascii="Calibri" w:eastAsia="Calibri" w:hAnsi="Calibri" w:cs="Calibri"/>
      <w:color w:val="1C92CD"/>
      <w:sz w:val="40"/>
      <w:szCs w:val="40"/>
    </w:rPr>
  </w:style>
  <w:style w:type="paragraph" w:styleId="BodyText">
    <w:name w:val="Body Text"/>
    <w:basedOn w:val="Normal"/>
    <w:link w:val="BodyTextChar"/>
    <w:uiPriority w:val="1"/>
    <w:qFormat/>
    <w:rsid w:val="00544B88"/>
    <w:pPr>
      <w:spacing w:before="60" w:after="200"/>
    </w:pPr>
    <w:rPr>
      <w:color w:val="595959"/>
      <w:sz w:val="21"/>
      <w:szCs w:val="21"/>
    </w:rPr>
  </w:style>
  <w:style w:type="character" w:customStyle="1" w:styleId="BodyTextChar">
    <w:name w:val="Body Text Char"/>
    <w:basedOn w:val="DefaultParagraphFont"/>
    <w:link w:val="BodyText"/>
    <w:uiPriority w:val="1"/>
    <w:rsid w:val="00544B88"/>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544B88"/>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544B88"/>
    <w:rPr>
      <w:rFonts w:ascii="Calibri" w:eastAsia="Calibri" w:hAnsi="Calibri" w:cs="Calibri"/>
      <w:color w:val="00A8D6"/>
      <w:sz w:val="32"/>
      <w:szCs w:val="32"/>
    </w:rPr>
  </w:style>
  <w:style w:type="paragraph" w:styleId="Header">
    <w:name w:val="header"/>
    <w:basedOn w:val="Normal"/>
    <w:link w:val="HeaderChar"/>
    <w:uiPriority w:val="99"/>
    <w:unhideWhenUsed/>
    <w:rsid w:val="00AE1F1F"/>
    <w:pPr>
      <w:tabs>
        <w:tab w:val="center" w:pos="4513"/>
        <w:tab w:val="right" w:pos="9026"/>
      </w:tabs>
    </w:pPr>
  </w:style>
  <w:style w:type="character" w:customStyle="1" w:styleId="HeaderChar">
    <w:name w:val="Header Char"/>
    <w:basedOn w:val="DefaultParagraphFont"/>
    <w:link w:val="Header"/>
    <w:uiPriority w:val="99"/>
    <w:rsid w:val="00AE1F1F"/>
    <w:rPr>
      <w:rFonts w:ascii="Calibri" w:eastAsia="Calibri" w:hAnsi="Calibri" w:cs="Calibri"/>
    </w:rPr>
  </w:style>
  <w:style w:type="paragraph" w:styleId="Footer">
    <w:name w:val="footer"/>
    <w:basedOn w:val="Normal"/>
    <w:link w:val="FooterChar"/>
    <w:uiPriority w:val="99"/>
    <w:unhideWhenUsed/>
    <w:rsid w:val="00AE1F1F"/>
    <w:pPr>
      <w:tabs>
        <w:tab w:val="center" w:pos="4513"/>
        <w:tab w:val="right" w:pos="9026"/>
      </w:tabs>
    </w:pPr>
  </w:style>
  <w:style w:type="character" w:customStyle="1" w:styleId="FooterChar">
    <w:name w:val="Footer Char"/>
    <w:basedOn w:val="DefaultParagraphFont"/>
    <w:link w:val="Footer"/>
    <w:uiPriority w:val="99"/>
    <w:rsid w:val="00AE1F1F"/>
    <w:rPr>
      <w:rFonts w:ascii="Calibri" w:eastAsia="Calibri" w:hAnsi="Calibri" w:cs="Calibri"/>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690BD2"/>
    <w:pPr>
      <w:ind w:left="720"/>
      <w:contextualSpacing/>
    </w:pPr>
  </w:style>
  <w:style w:type="character" w:styleId="Hyperlink">
    <w:name w:val="Hyperlink"/>
    <w:basedOn w:val="DefaultParagraphFont"/>
    <w:uiPriority w:val="99"/>
    <w:unhideWhenUsed/>
    <w:rsid w:val="005235F7"/>
    <w:rPr>
      <w:color w:val="0563C1" w:themeColor="hyperlink"/>
      <w:u w:val="single"/>
    </w:rPr>
  </w:style>
  <w:style w:type="character" w:customStyle="1" w:styleId="UnresolvedMention1">
    <w:name w:val="Unresolved Mention1"/>
    <w:basedOn w:val="DefaultParagraphFont"/>
    <w:uiPriority w:val="99"/>
    <w:semiHidden/>
    <w:unhideWhenUsed/>
    <w:rsid w:val="005235F7"/>
    <w:rPr>
      <w:color w:val="605E5C"/>
      <w:shd w:val="clear" w:color="auto" w:fill="E1DFDD"/>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07A5"/>
    <w:rPr>
      <w:rFonts w:ascii="Calibri" w:eastAsia="Calibri" w:hAnsi="Calibri" w:cs="Calibri"/>
    </w:rPr>
  </w:style>
  <w:style w:type="paragraph" w:styleId="BalloonText">
    <w:name w:val="Balloon Text"/>
    <w:basedOn w:val="Normal"/>
    <w:link w:val="BalloonTextChar"/>
    <w:uiPriority w:val="99"/>
    <w:semiHidden/>
    <w:unhideWhenUsed/>
    <w:rsid w:val="0097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D3"/>
    <w:rPr>
      <w:rFonts w:ascii="Segoe UI" w:eastAsia="Calibri" w:hAnsi="Segoe UI" w:cs="Segoe UI"/>
      <w:sz w:val="18"/>
      <w:szCs w:val="18"/>
    </w:rPr>
  </w:style>
  <w:style w:type="character" w:styleId="PageNumber">
    <w:name w:val="page number"/>
    <w:basedOn w:val="DefaultParagraphFont"/>
    <w:uiPriority w:val="99"/>
    <w:semiHidden/>
    <w:unhideWhenUsed/>
    <w:rsid w:val="00526662"/>
  </w:style>
  <w:style w:type="paragraph" w:customStyle="1" w:styleId="TableParagraph">
    <w:name w:val="Table Paragraph"/>
    <w:basedOn w:val="Normal"/>
    <w:uiPriority w:val="1"/>
    <w:qFormat/>
    <w:rsid w:val="00526662"/>
    <w:pPr>
      <w:spacing w:before="27"/>
      <w:ind w:left="107"/>
    </w:pPr>
  </w:style>
  <w:style w:type="paragraph" w:styleId="NormalWeb">
    <w:name w:val="Normal (Web)"/>
    <w:basedOn w:val="Normal"/>
    <w:uiPriority w:val="99"/>
    <w:semiHidden/>
    <w:unhideWhenUsed/>
    <w:rsid w:val="00DB400B"/>
    <w:pPr>
      <w:widowControl/>
      <w:autoSpaceDE/>
      <w:autoSpaceDN/>
    </w:pPr>
    <w:rPr>
      <w:rFonts w:ascii="Times New Roman" w:eastAsiaTheme="minorHAnsi" w:hAnsi="Times New Roman" w:cs="Times New Roman"/>
      <w:sz w:val="24"/>
      <w:szCs w:val="24"/>
      <w:lang w:eastAsia="en-AU"/>
    </w:rPr>
  </w:style>
  <w:style w:type="character" w:styleId="CommentReference">
    <w:name w:val="annotation reference"/>
    <w:basedOn w:val="DefaultParagraphFont"/>
    <w:uiPriority w:val="99"/>
    <w:semiHidden/>
    <w:unhideWhenUsed/>
    <w:rsid w:val="00570738"/>
    <w:rPr>
      <w:sz w:val="16"/>
      <w:szCs w:val="16"/>
    </w:rPr>
  </w:style>
  <w:style w:type="paragraph" w:styleId="CommentText">
    <w:name w:val="annotation text"/>
    <w:basedOn w:val="Normal"/>
    <w:link w:val="CommentTextChar"/>
    <w:uiPriority w:val="99"/>
    <w:semiHidden/>
    <w:unhideWhenUsed/>
    <w:rsid w:val="00570738"/>
    <w:rPr>
      <w:sz w:val="20"/>
      <w:szCs w:val="20"/>
    </w:rPr>
  </w:style>
  <w:style w:type="character" w:customStyle="1" w:styleId="CommentTextChar">
    <w:name w:val="Comment Text Char"/>
    <w:basedOn w:val="DefaultParagraphFont"/>
    <w:link w:val="CommentText"/>
    <w:uiPriority w:val="99"/>
    <w:semiHidden/>
    <w:rsid w:val="0057073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0738"/>
    <w:rPr>
      <w:b/>
      <w:bCs/>
    </w:rPr>
  </w:style>
  <w:style w:type="character" w:customStyle="1" w:styleId="CommentSubjectChar">
    <w:name w:val="Comment Subject Char"/>
    <w:basedOn w:val="CommentTextChar"/>
    <w:link w:val="CommentSubject"/>
    <w:uiPriority w:val="99"/>
    <w:semiHidden/>
    <w:rsid w:val="00570738"/>
    <w:rPr>
      <w:rFonts w:ascii="Calibri" w:eastAsia="Calibri" w:hAnsi="Calibri" w:cs="Calibri"/>
      <w:b/>
      <w:bCs/>
      <w:sz w:val="20"/>
      <w:szCs w:val="20"/>
    </w:rPr>
  </w:style>
  <w:style w:type="paragraph" w:styleId="Revision">
    <w:name w:val="Revision"/>
    <w:hidden/>
    <w:uiPriority w:val="99"/>
    <w:semiHidden/>
    <w:rsid w:val="0057073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7772">
      <w:bodyDiv w:val="1"/>
      <w:marLeft w:val="0"/>
      <w:marRight w:val="0"/>
      <w:marTop w:val="0"/>
      <w:marBottom w:val="0"/>
      <w:divBdr>
        <w:top w:val="none" w:sz="0" w:space="0" w:color="auto"/>
        <w:left w:val="none" w:sz="0" w:space="0" w:color="auto"/>
        <w:bottom w:val="none" w:sz="0" w:space="0" w:color="auto"/>
        <w:right w:val="none" w:sz="0" w:space="0" w:color="auto"/>
      </w:divBdr>
    </w:div>
    <w:div w:id="13450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cv.catholic.edu.au/getmedia/ebe135a4-d1b3-48a0-81fe-50d4fc451bcd/Identifying-and-Responding-to-All-Forms-of-Abuse.aspx"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s://www.justice.vic.gov.au/safer-communities/protecting-children-and-families/grooming-offence" TargetMode="External"/><Relationship Id="rId3" Type="http://schemas.openxmlformats.org/officeDocument/2006/relationships/styles" Target="styles.xml"/><Relationship Id="rId21" Type="http://schemas.openxmlformats.org/officeDocument/2006/relationships/hyperlink" Target="http://www.parliament.vic.gov.au/fcdc/article/1788"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cv.catholic.edu.au/getmedia/ebe135a4-d1b3-48a0-81fe-50d4fc451bcd/Identifying-and-Responding-to-All-Forms-of-Abuse.aspx"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s://www.justice.vic.gov.au/safer-communities/protecting-children-and-families/failure-to-protect-a-new-criminal-offence-t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ecv.catholic.edu.au/getmedia/ebe135a4-d1b3-48a0-81fe-50d4fc451bcd/Identifying-and-Responding-to-All-Forms-of-Abuse.aspx" TargetMode="External"/><Relationship Id="rId20" Type="http://schemas.openxmlformats.org/officeDocument/2006/relationships/hyperlink" Target="https://prov.vic.gov.au/sites/default/files/files/documents/1906v1.0.pdf" TargetMode="External"/><Relationship Id="rId29" Type="http://schemas.openxmlformats.org/officeDocument/2006/relationships/hyperlink" Target="https://www.cecv.catholic.edu.au/Media-Files/IR/Policies-Guidelines/Staff,-Contractors,-Volunteers/Contractor-Guidelin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rqa.vic.gov.au/Documents/MinOrder1359childsafe.pdf" TargetMode="External"/><Relationship Id="rId24" Type="http://schemas.openxmlformats.org/officeDocument/2006/relationships/hyperlink" Target="https://www.justice.vic.gov.au/safer-communities/protecting-children-and-families/failure-to-disclose-offen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ecv.catholic.edu.au/getmedia/ebe135a4-d1b3-48a0-81fe-50d4fc451bcd/Identifying-and-Responding-to-All-Forms-of-Abuse.aspx" TargetMode="External"/><Relationship Id="rId23" Type="http://schemas.openxmlformats.org/officeDocument/2006/relationships/hyperlink" Target="https://prov.vic.gov.au/sites/default/files/files/documents/1906v1.0.pdf" TargetMode="External"/><Relationship Id="rId28" Type="http://schemas.openxmlformats.org/officeDocument/2006/relationships/hyperlink" Target="https://www.cecv.catholic.edu.au/Media-Files/IR/Policies-Guidelines/Volunteers/Guidelines-on-the-Engagement-of-Volunteers.aspx" TargetMode="External"/><Relationship Id="rId36" Type="http://schemas.openxmlformats.org/officeDocument/2006/relationships/theme" Target="theme/theme1.xml"/><Relationship Id="rId10" Type="http://schemas.openxmlformats.org/officeDocument/2006/relationships/hyperlink" Target="http://www.vatican.va/roman_curia/congregations/ccatheduc/documents/rc_con_ccatheduc_doc_27041998_school2000_en.html" TargetMode="External"/><Relationship Id="rId19" Type="http://schemas.openxmlformats.org/officeDocument/2006/relationships/hyperlink" Target="http://www.cecv.catholic.edu.au/getmedia/ebe135a4-d1b3-48a0-81fe-50d4fc451bcd/Identifying-and-Responding-to-All-Forms-of-Abuse.aspx" TargetMode="External"/><Relationship Id="rId31" Type="http://schemas.openxmlformats.org/officeDocument/2006/relationships/hyperlink" Target="https://www.cecv.catholic.edu.au/getmedia/bc1d235d-9a98-4bb4-b3ac-84b50fa7c639/CECV-Positive-Behaviour-Guidelines_FINAL2.aspx?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cv.catholic.edu.au/getmedia/ebe135a4-d1b3-48a0-81fe-50d4fc451bcd/Identifying-and-Responding-to-All-Forms-of-Abuse.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cecv.catholic.edu.au/getmedia/0393d7fb-2fb9-4e48-a05e-56b703dd62eb/Employment-Guidelines.aspx" TargetMode="External"/><Relationship Id="rId30" Type="http://schemas.openxmlformats.org/officeDocument/2006/relationships/hyperlink" Target="https://www.cecv.catholic.edu.au/getmedia/cec12bdf-5e03-4d3a-ac47-504fe084f415/NDIS-External-Providers-Guidelines.aspx?ext=.pdf"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F1B4782-4127-493F-8880-0A5A7D55A4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6</cp:revision>
  <cp:lastPrinted>2022-05-31T00:49:00Z</cp:lastPrinted>
  <dcterms:created xsi:type="dcterms:W3CDTF">2022-04-29T00:40:00Z</dcterms:created>
  <dcterms:modified xsi:type="dcterms:W3CDTF">2022-06-01T03:39:00Z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ME_194870730_1</vt:lpwstr>
  </property>
  <property fmtid="{D5CDD505-2E9C-101B-9397-08002B2CF9AE}" pid="4" name="Custom1">
    <vt:lpwstr>1378890</vt:lpwstr>
  </property>
</Properties>
</file>